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Хризантеми</w:t>
      </w:r>
    </w:p>
    <w:p>
      <w:r>
        <w:br/>
        <w:t xml:space="preserve"> Найкраща мрія перемрієсь,&lt;br /&gt;</w:t>
        <w:br/>
        <w:t>Зчорніє сонце золоте,&lt;br /&gt;</w:t>
        <w:br/>
        <w:t>А тихий смуток не розвієсь&lt;br /&gt;</w:t>
        <w:br/>
        <w:t>Усе гніте, усе гніте…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Хризантеми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