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Хмарки</w:t>
      </w:r>
    </w:p>
    <w:p>
      <w:r>
        <w:br/>
        <w:t xml:space="preserve"> Линуть,&lt;br /&gt;</w:t>
        <w:br/>
        <w:t>Плинуть&lt;br /&gt;</w:t>
        <w:br/>
        <w:t>Хмарки літні,&lt;br /&gt;</w:t>
        <w:br/>
        <w:t>Хмарки радісні, блакитні&lt;br /&gt;</w:t>
        <w:br/>
        <w:t>Розпливаються в повітрі.&lt;br /&gt;</w:t>
        <w:br/>
        <w:t>Наче фарби на палітрі,&lt;br /&gt;</w:t>
        <w:br/>
        <w:t>Сяйвом-золотом оточені,&lt;br /&gt;</w:t>
        <w:br/>
        <w:t>Линуть,&lt;br /&gt;</w:t>
        <w:br/>
        <w:t>Плинуть,&lt;br /&gt;</w:t>
        <w:br/>
        <w:t>Поки згинуть,&lt;br /&gt;</w:t>
        <w:br/>
        <w:t>Позолочені.</w:t>
      </w:r>
    </w:p>
    <w:p>
      <w:r>
        <w:br/>
        <w:t>Тонуть,&lt;br /&gt;</w:t>
        <w:br/>
        <w:t>В'януть&lt;br /&gt;</w:t>
        <w:br/>
        <w:t>Думи чорні,&lt;br /&gt;</w:t>
        <w:br/>
        <w:t>Мов картинки ілюзорні,&lt;br /&gt;</w:t>
        <w:br/>
        <w:t>Розпливаються і тліють,&lt;br /&gt;</w:t>
        <w:br/>
        <w:t>В сяйві соняшнім блідніють&lt;br /&gt;</w:t>
        <w:br/>
        <w:t>Разом з хмароньками літніми.&lt;br /&gt;</w:t>
        <w:br/>
        <w:t>Тануть,&lt;br /&gt;</w:t>
        <w:br/>
        <w:t>В'януть,&lt;br /&gt;</w:t>
        <w:br/>
        <w:t>Поки стануть&lt;br /&gt;</w:t>
        <w:br/>
        <w:t>Непомітними...</w:t>
      </w:r>
    </w:p>
    <w:p>
      <w:r>
        <w:br/>
        <w:t>***</w:t>
      </w:r>
    </w:p>
    <w:p>
      <w:r>
        <w:br/>
        <w:t>Джерело: друковане видання.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