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Хліб</w:t>
      </w:r>
    </w:p>
    <w:p>
      <w:r>
        <w:br/>
        <w:t xml:space="preserve"> Ми й з плужечком ішли, ми й борінку несли —&lt;br /&gt;</w:t>
        <w:br/>
        <w:t>Прислужитись хотіли тобі.&lt;br /&gt;</w:t>
        <w:br/>
        <w:t>Гарби гною тягли на ріллю, як воли —&lt;br /&gt;</w:t>
        <w:br/>
        <w:t>Засівали ж по третій гарбі.&lt;br /&gt;</w:t>
        <w:br/>
        <w:t>Ми святили тебе, ми не день і не два&lt;br /&gt;</w:t>
        <w:br/>
        <w:t>На погоду чекали ясну,&lt;br /&gt;</w:t>
        <w:br/>
        <w:t>Щоб засіяти… гей, всі ми йшли на жнива,&lt;br /&gt;</w:t>
        <w:br/>
        <w:t>Де не знали спочинку, ні сну.&lt;br /&gt;</w:t>
        <w:br/>
        <w:t>А в різдвяний мороз, коли холод нас пік,&lt;br /&gt;</w:t>
        <w:br/>
        <w:t>Слав прокльони на нашу сім'ю,&lt;br /&gt;</w:t>
        <w:br/>
        <w:t>Спонадранку ми йшли молотити на тік,&lt;br /&gt;</w:t>
        <w:br/>
        <w:t>Йшли з ціпами по плату свою.&lt;br /&gt;</w:t>
        <w:br/>
        <w:t>Так служила тобі наша вбога сім'я,&lt;br /&gt;</w:t>
        <w:br/>
        <w:t>Щоб любив ти своїх трударів…&lt;br /&gt;</w:t>
        <w:br/>
        <w:t>Ну, а ти що зробив, де відплата твоя?&lt;br /&gt;</w:t>
        <w:br/>
        <w:t>Чи хоч трохи ти нас пожалів?&lt;br /&gt;</w:t>
        <w:br/>
        <w:t>За наш піт, за ту кров, за ту працю – гуртом —&lt;br /&gt;</w:t>
        <w:br/>
        <w:t>Не прийшов ти до бідних за стіл, —&lt;br /&gt;</w:t>
        <w:br/>
        <w:t>Ти спинився ген-ген за десятим горбом,&lt;br /&gt;</w:t>
        <w:br/>
        <w:t>Відцурався замучених сіл.</w:t>
      </w:r>
    </w:p>
    <w:p>
      <w:r>
        <w:br/>
        <w:t>1906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Хліб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