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Керманич</w:t>
      </w:r>
    </w:p>
    <w:p>
      <w:r>
        <w:br/>
        <w:t xml:space="preserve"> — Ох, братику ж ти мій, соколе,&lt;br /&gt;</w:t>
        <w:br/>
        <w:t>Чого ж ти поломилась воля?&lt;br /&gt;</w:t>
        <w:br/>
        <w:t>Чого ж голівоньку склонив&lt;br /&gt;</w:t>
        <w:br/>
        <w:t>На тисовий отсе ти стів,&lt;br /&gt;</w:t>
        <w:br/>
        <w:t>Ще й зашумів, як та тополя?</w:t>
      </w:r>
    </w:p>
    <w:p>
      <w:r>
        <w:br/>
        <w:t>Я побіжу за воскарков...&lt;br /&gt;</w:t>
        <w:br/>
        <w:t>— Так, моя сестричко,&lt;br /&gt;</w:t>
        <w:br/>
        <w:t>За воскарков!.. Нехай мені&lt;br /&gt;</w:t>
        <w:br/>
        <w:t>В одно вна не сниться,&lt;br /&gt;</w:t>
        <w:br/>
        <w:t>Та дівчина божевільна:&lt;br /&gt;</w:t>
        <w:br/>
        <w:t>Як ходить, так ходить&lt;br /&gt;</w:t>
        <w:br/>
        <w:t>Понад Черемуш глибокий&lt;br /&gt;</w:t>
        <w:br/>
        <w:t>Та дивиться в воду&lt;br /&gt;</w:t>
        <w:br/>
        <w:t>Єго, чорну та непевну...&lt;br /&gt;</w:t>
        <w:br/>
        <w:t>А сама, як пава, —&lt;br /&gt;</w:t>
        <w:br/>
        <w:t>У віночку з горицвіту,&lt;br /&gt;</w:t>
        <w:br/>
        <w:t>Та з рути, та з блаву.&lt;br /&gt;</w:t>
        <w:br/>
        <w:t>Та все дивиться у воду...&lt;br /&gt;</w:t>
        <w:br/>
        <w:t>"Марку мій, соболю!&lt;br /&gt;</w:t>
        <w:br/>
        <w:t>Вийди, вийди вже до мене:&lt;br /&gt;</w:t>
        <w:br/>
        <w:t>Що се вни говоря,&lt;br /&gt;</w:t>
        <w:br/>
        <w:t>Що ти втонув у Черемші?&lt;br /&gt;</w:t>
        <w:br/>
        <w:t>Що б вни не сплескали!?&lt;br /&gt;</w:t>
        <w:br/>
        <w:t>Та ж той Чермуш ось як любо&lt;br /&gt;</w:t>
        <w:br/>
        <w:t>Голубить ті скали, —&lt;br /&gt;</w:t>
        <w:br/>
        <w:t>Та тебе б мав утопити?..&lt;br /&gt;</w:t>
        <w:br/>
        <w:t>Нє, Марку єдиний!..&lt;br /&gt;</w:t>
        <w:br/>
        <w:t>А я твоїм вже боярам&lt;br /&gt;</w:t>
        <w:br/>
        <w:t>Й дари приладила:&lt;br /&gt;</w:t>
        <w:br/>
        <w:t>Кождівському по рантусі,&lt;br /&gt;</w:t>
        <w:br/>
        <w:t>Ще й по рушникові!&lt;br /&gt;</w:t>
        <w:br/>
        <w:t>А всім твоїм дружбам, Марку, —&lt;br /&gt;</w:t>
        <w:br/>
        <w:t>По хустці шовковій!..&lt;br /&gt;</w:t>
        <w:br/>
        <w:t>Де ж ти бариш?.. Може, й справді&lt;br /&gt;</w:t>
        <w:br/>
        <w:t>Під білим камінєм?..&lt;br /&gt;</w:t>
        <w:br/>
        <w:t>Я всім роздам рибарчикам&lt;br /&gt;</w:t>
        <w:br/>
        <w:t>Все моє перстінє,&lt;br /&gt;</w:t>
        <w:br/>
        <w:t>Ще й монество їм розірву!&lt;br /&gt;</w:t>
        <w:br/>
        <w:t>Они відшукають!..&lt;br /&gt;</w:t>
        <w:br/>
        <w:t>Они?.. Тебе?.. Нє, Марочку!&lt;br /&gt;</w:t>
        <w:br/>
        <w:t>Вни тебе не знають —&lt;br /&gt;</w:t>
        <w:br/>
        <w:t>Ні то личко рум'яноє,&lt;br /&gt;</w:t>
        <w:br/>
        <w:t>Ні твою уроду!&lt;br /&gt;</w:t>
        <w:br/>
        <w:t>А я знаю... та й тя найду..." —&lt;br /&gt;</w:t>
        <w:br/>
        <w:t>Та й бух! сестро, в воду!&lt;br /&gt;</w:t>
        <w:br/>
        <w:t>В саме плесо!..&lt;br /&gt;</w:t>
        <w:br/>
        <w:t>А за колоду</w:t>
      </w:r>
    </w:p>
    <w:p>
      <w:r>
        <w:br/>
        <w:t>Лягало сонечко спочить...&lt;br /&gt;</w:t>
        <w:br/>
        <w:t>А як на другий день вставало —&lt;br /&gt;</w:t>
        <w:br/>
        <w:t>Горицвіти стрілою гнали&lt;br /&gt;</w:t>
        <w:br/>
        <w:t>Долів ріков... А се, мабуть,&lt;br /&gt;</w:t>
        <w:br/>
        <w:t>У Чорне море вни женуть&lt;br /&gt;</w:t>
        <w:br/>
        <w:t>Шукать керманича...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Керманич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