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Казка про зиму</w:t>
      </w:r>
    </w:p>
    <w:p>
      <w:r>
        <w:br/>
        <w:t xml:space="preserve"> Зима, неначе Герда в кожушку&lt;br /&gt;</w:t>
        <w:br/>
        <w:t>Закоханої дівчинки-принцеси,&lt;br /&gt;</w:t>
        <w:br/>
        <w:t>У золотій кареті по сніжку&lt;br /&gt;</w:t>
        <w:br/>
        <w:t>Спішить, як вірші юнки-поетеси.&lt;br /&gt;</w:t>
        <w:br/>
        <w:t>Шукає Кая з серцем крижаним&lt;br /&gt;</w:t>
        <w:br/>
        <w:t>І вірить, що зігріть його зуміє,&lt;br /&gt;</w:t>
        <w:br/>
        <w:t>І стане він закоханим, незлим,&lt;br /&gt;</w:t>
        <w:br/>
        <w:t>Таким чудовим хлопчиком із мрії.&lt;br /&gt;</w:t>
        <w:br/>
        <w:t>Довкола тиша. Заметілі сплять&lt;br /&gt;</w:t>
        <w:br/>
        <w:t>На білосніжних льодяних постелях.&lt;br /&gt;</w:t>
        <w:br/>
        <w:t>Така зимова світла благодать&lt;br /&gt;</w:t>
        <w:br/>
        <w:t>В морозних білих снігових оселях!&lt;br /&gt;</w:t>
        <w:br/>
        <w:t>Немов бузок персидський навесні,&lt;br /&gt;</w:t>
        <w:br/>
        <w:t>Стоять дерева в інеї рясному.&lt;br /&gt;</w:t>
        <w:br/>
        <w:t>Казкова Гердо, ти близька мені&lt;br /&gt;</w:t>
        <w:br/>
        <w:t>Тим, що шукаєш мрію невідому.&lt;br /&gt;</w:t>
        <w:br/>
        <w:t>У цім морознім царстві чистоти&lt;br /&gt;</w:t>
        <w:br/>
        <w:t>Вона тобі не раз іще насниться.&lt;br /&gt;</w:t>
        <w:br/>
        <w:t>А як доїхати до неї, як дійти&lt;br /&gt;</w:t>
        <w:br/>
        <w:t>Між айсбергів міцних, неначе криця?&lt;br /&gt;</w:t>
        <w:br/>
        <w:t>Північний олень, і лапландки дім,&lt;br /&gt;</w:t>
        <w:br/>
        <w:t>І Кай сумний в палаці королеви…&lt;br /&gt;</w:t>
        <w:br/>
        <w:t>Взяла за руку, як дитя: – Ходім!&lt;br /&gt;</w:t>
        <w:br/>
        <w:t>Й заплакала, мов небо березневе.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Казка про зиму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