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Катерина</w:t>
      </w:r>
    </w:p>
    <w:p>
      <w:r>
        <w:br/>
        <w:t xml:space="preserve"> Доки буде жити Україна&lt;br /&gt;</w:t>
        <w:br/>
        <w:t>В теплім хлібі, в барвних снах дітей —&lt;br /&gt;</w:t>
        <w:br/>
        <w:t>Йтиме білим полем Катерина&lt;br /&gt;</w:t>
        <w:br/>
        <w:t>З немовлям, притнутим до грудей.</w:t>
      </w:r>
    </w:p>
    <w:p>
      <w:r>
        <w:br/>
        <w:t>Освятивши невимовним болем&lt;br /&gt;</w:t>
        <w:br/>
        <w:t>Все прийдешнє, кожну нашу мить,&lt;br /&gt;</w:t>
        <w:br/>
        <w:t>Йде вона і мов велике коло,&lt;br /&gt;</w:t>
        <w:br/>
        <w:t>Біле небо навздогін летить.</w:t>
      </w:r>
    </w:p>
    <w:p>
      <w:r>
        <w:br/>
        <w:t>Про дівочу цноту, про калину&lt;br /&gt;</w:t>
        <w:br/>
        <w:t>Не співай, поете, не квили,&lt;br /&gt;</w:t>
        <w:br/>
        <w:t>Бо іде сьогодні Катерина&lt;br /&gt;</w:t>
        <w:br/>
        <w:t>Тим шляхом, що наші кревні йшли.</w:t>
      </w:r>
    </w:p>
    <w:p>
      <w:r>
        <w:br/>
        <w:t>Вилами розхитували трони,&lt;br /&gt;</w:t>
        <w:br/>
        <w:t>Руйнували все старе дотла,&lt;br /&gt;</w:t>
        <w:br/>
        <w:t>Тільки би Шевченкова Мадонна&lt;br /&gt;</w:t>
        <w:br/>
        <w:t>В сніжне небуття не полягла!</w:t>
      </w:r>
    </w:p>
    <w:p>
      <w:r>
        <w:br/>
        <w:t>Тільки би вона донесла сина&lt;br /&gt;</w:t>
        <w:br/>
        <w:t>До свого народу, до людей.&lt;br /&gt;</w:t>
        <w:br/>
        <w:t>Біле поле. Біла Катерина&lt;br /&gt;</w:t>
        <w:br/>
        <w:t>З немовлям, притнутим до грудей.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Катерина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