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Ізнову слухати готова...</w:t>
      </w:r>
    </w:p>
    <w:p>
      <w:r>
        <w:br/>
        <w:t xml:space="preserve"> І знову слухати готова,&lt;br /&gt;</w:t>
        <w:br/>
        <w:t>І знов цю спрагу не втолю...&lt;br /&gt;</w:t>
        <w:br/>
        <w:t>... Якщо було спочатку слово,&lt;br /&gt;</w:t>
        <w:br/>
        <w:t>То слово те було – люблю.</w:t>
      </w:r>
    </w:p>
    <w:p>
      <w:r>
        <w:br/>
        <w:t>Мов пекло впало серед раю,&lt;br /&gt;</w:t>
        <w:br/>
        <w:t>Мов рай, що душу обпалив,&lt;br /&gt;</w:t>
        <w:br/>
        <w:t>Одвічно-первісне: "Кохаю" –&lt;br /&gt;</w:t>
        <w:br/>
        <w:t>Щонайдивніше з-поміж див.</w:t>
      </w:r>
    </w:p>
    <w:p>
      <w:r>
        <w:br/>
        <w:t>Ізвідки? Як? З вогню якого?&lt;br /&gt;</w:t>
        <w:br/>
        <w:t>Із глибини яких оаз&lt;br /&gt;</w:t>
        <w:br/>
        <w:t>Видобува себе це слово,&lt;br /&gt;</w:t>
        <w:br/>
        <w:t>! – вперше, вперше!– що не раз.</w:t>
      </w:r>
    </w:p>
    <w:p>
      <w:r>
        <w:br/>
        <w:t>Приходить – і зупинить вічність,&lt;br /&gt;</w:t>
        <w:br/>
        <w:t>І все зруйнує до основ&lt;br /&gt;</w:t>
        <w:br/>
        <w:t>Таке наївне і магічне,&lt;br /&gt;</w:t>
        <w:br/>
        <w:t>Таке беззахисне – любов!</w:t>
      </w:r>
    </w:p>
    <w:p>
      <w:r>
        <w:br/>
        <w:t>"Люблю!" – і слухати готова.&lt;br /&gt;</w:t>
        <w:br/>
        <w:t>"Люблю!" – повік не охолонь...&lt;br /&gt;</w:t>
        <w:br/>
        <w:t>...О так, було спочатку слово,&lt;br /&gt;</w:t>
        <w:br/>
        <w:t>А потім... потім вже вогонь.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Ізнову слухати готова...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