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Істинно кажу тобі — зима...</w:t>
      </w:r>
    </w:p>
    <w:p>
      <w:r>
        <w:br/>
        <w:t xml:space="preserve"> істинно кажу тобі — зима&lt;br /&gt;</w:t>
        <w:br/>
        <w:t>так і час переступає тричі&lt;br /&gt;</w:t>
        <w:br/>
        <w:t>і нікого вічного нема&lt;br /&gt;</w:t>
        <w:br/>
        <w:t>нині понад нами чоловіче</w:t>
      </w:r>
    </w:p>
    <w:p>
      <w:r>
        <w:br/>
        <w:t>все воно з-під немочі росло&lt;br /&gt;</w:t>
        <w:br/>
        <w:t>і кришились хмари на дорогу&lt;br /&gt;</w:t>
        <w:br/>
        <w:t>мислити — останнє ремесло&lt;br /&gt;</w:t>
        <w:br/>
        <w:t>ми його прощатимемо богу</w:t>
      </w:r>
    </w:p>
    <w:p>
      <w:r>
        <w:br/>
        <w:t>скрипти на старий пісенний лад —&lt;br /&gt;</w:t>
        <w:br/>
        <w:t>мушлю чи пістоля чи трембіту&lt;br /&gt;</w:t>
        <w:br/>
        <w:t>на півсвіту глянути назад&lt;br /&gt;</w:t>
        <w:br/>
        <w:t>і переконатись на півсвіту</w:t>
      </w:r>
    </w:p>
    <w:p>
      <w:r>
        <w:br/>
        <w:t>і нести як гадину в руці&lt;br /&gt;</w:t>
        <w:br/>
        <w:t>квітку цю кропиву цю дитину&lt;br /&gt;</w:t>
        <w:br/>
        <w:t>істинно кажу тобі — синці&lt;br /&gt;</w:t>
        <w:br/>
        <w:t>будуть вічно цілувати спину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Істинно кажу тобі —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