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Іржавий осінній явір</w:t>
      </w:r>
    </w:p>
    <w:p>
      <w:r>
        <w:br/>
        <w:t xml:space="preserve"> Як пахне явір восени!&lt;br /&gt;</w:t>
        <w:br/>
        <w:t>Як пахне явір!&lt;br /&gt;</w:t>
        <w:br/>
        <w:t>Ще й при потоці, наяву,&lt;br /&gt;</w:t>
        <w:br/>
        <w:t>вві сні, в уяві…</w:t>
      </w:r>
    </w:p>
    <w:p>
      <w:r>
        <w:br/>
        <w:t>Яка роса по кім біжить!&lt;br /&gt;</w:t>
        <w:br/>
        <w:t>Холодна, сива…&lt;br /&gt;</w:t>
        <w:br/>
        <w:t>Вона спадає на коня,&lt;br /&gt;</w:t>
        <w:br/>
        <w:t>і пахне грива.</w:t>
      </w:r>
    </w:p>
    <w:p>
      <w:r>
        <w:br/>
        <w:t>А буде ранок і туман.&lt;br /&gt;</w:t>
        <w:br/>
        <w:t>І тихо-тихо.</w:t>
      </w:r>
    </w:p>
    <w:p>
      <w:r>
        <w:br/>
        <w:t>Іржавий явір обніми,&lt;br /&gt;</w:t>
        <w:br/>
        <w:t>вдихни&lt;br /&gt;</w:t>
        <w:br/>
        <w:t>і дихай.</w:t>
      </w:r>
    </w:p>
    <w:p>
      <w:r>
        <w:br/>
        <w:t>Живою кров'ю і кістьми&lt;br /&gt;</w:t>
        <w:br/>
        <w:t>в злобі, в неславі&lt;br /&gt;</w:t>
        <w:br/>
        <w:t>осінній явір обніми,&lt;br /&gt;</w:t>
        <w:br/>
        <w:t>іржавий явір.</w:t>
      </w:r>
    </w:p>
    <w:p>
      <w:r>
        <w:br/>
        <w:t>Його роса подріботить&lt;br /&gt;</w:t>
        <w:br/>
        <w:t>у тебе в оці.</w:t>
      </w:r>
    </w:p>
    <w:p>
      <w:r>
        <w:br/>
        <w:t>"Прости", — шепочеш. Він горить,&lt;br /&gt;</w:t>
        <w:br/>
        <w:t>і кінь в потоці.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Іржавий осінній явір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