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Інверсійний мотив</w:t>
      </w:r>
    </w:p>
    <w:p>
      <w:r>
        <w:br/>
        <w:t xml:space="preserve"> У кожного в душі&lt;br /&gt;</w:t>
        <w:br/>
        <w:t>€ невелике місто,&lt;br /&gt;</w:t>
        <w:br/>
        <w:t>Що не підвладне полчищам сторіч.&lt;br /&gt;</w:t>
        <w:br/>
        <w:t>Там Істини живуть.&lt;br /&gt;</w:t>
        <w:br/>
        <w:t>Там є провулок Істин&lt;br /&gt;</w:t>
        <w:br/>
        <w:t>І вулиця Всіляких Протиріч&lt;br /&gt;</w:t>
        <w:br/>
        <w:t>Там в лабіринтах тихого містечка&lt;br /&gt;</w:t>
        <w:br/>
        <w:t>Живе бабуся Пам'ять, і вона&lt;br /&gt;</w:t>
        <w:br/>
        <w:t>Своє вікно засвічує надвечір,&lt;br /&gt;</w:t>
        <w:br/>
        <w:t>Щоб нашу душу висвітлить до дна.&lt;br /&gt;</w:t>
        <w:br/>
        <w:t>Печаль і Сміх заходять часто в гості,&lt;br /&gt;</w:t>
        <w:br/>
        <w:t>Збирає Смуток роси і дощі,&lt;br /&gt;</w:t>
        <w:br/>
        <w:t>А в голубій надхмарній високості&lt;br /&gt;</w:t>
        <w:br/>
        <w:t>Живе Натхнення – жайворон душі,&lt;br /&gt;</w:t>
        <w:br/>
        <w:t>Проспекти Мрій там сонячні і чисті,&lt;br /&gt;</w:t>
        <w:br/>
        <w:t>Там білий сніг для вулиць – не для скронь.&lt;br /&gt;</w:t>
        <w:br/>
        <w:t>А на центральній площі – площі Честі –&lt;br /&gt;</w:t>
        <w:br/>
        <w:t>Горить священний&lt;br /&gt;</w:t>
        <w:br/>
        <w:t>клятвений&lt;br /&gt;</w:t>
        <w:br/>
        <w:t>вогонь.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Інверсійний мотив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