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Єгипет</w:t>
      </w:r>
    </w:p>
    <w:p>
      <w:r>
        <w:br/>
        <w:t xml:space="preserve"> Джерело дня і владарю богів,&lt;br /&gt;</w:t>
        <w:br/>
        <w:t>Амоне-Ре! Я — Сет, я бог пустині.&lt;br /&gt;</w:t>
        <w:br/>
        <w:t>Мій славний вороже! В моїй країні&lt;br /&gt;</w:t>
        <w:br/>
        <w:t>Ти панував десятками віків.</w:t>
      </w:r>
    </w:p>
    <w:p>
      <w:r>
        <w:br/>
        <w:t>I човен твій в високім небі плив,&lt;br /&gt;</w:t>
        <w:br/>
        <w:t>I фіміам тобі куривсь в долині,&lt;br /&gt;</w:t>
        <w:br/>
        <w:t>А я дививсь, я йшов — і де він нині,&lt;br /&gt;</w:t>
        <w:br/>
        <w:t>Той незатертий слід твоїх трудів?</w:t>
      </w:r>
    </w:p>
    <w:p>
      <w:r>
        <w:br/>
        <w:t>Безносий сфінкс в околиці Мемфiса,&lt;br /&gt;</w:t>
        <w:br/>
        <w:t>Могутніх статуй вищерблені риси,&lt;br /&gt;</w:t>
        <w:br/>
        <w:t>Дрімливий Ніл, окрадений Луксор,</w:t>
      </w:r>
    </w:p>
    <w:p>
      <w:r>
        <w:br/>
        <w:t>Та обеліск в розпеченій блакиті,&lt;br /&gt;</w:t>
        <w:br/>
        <w:t>Та на плиті обвітреній, розбитій&lt;br /&gt;</w:t>
        <w:br/>
        <w:t>Гієроглiфів плутаний узор!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Єгипет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