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Ясногородка. Хвища у полі...</w:t>
      </w:r>
    </w:p>
    <w:p>
      <w:r>
        <w:br/>
        <w:t xml:space="preserve"> Ясногородка. Хвища у полі.&lt;br /&gt;</w:t>
        <w:br/>
        <w:t>З Києва б’ють сніги.&lt;br /&gt;</w:t>
        <w:br/>
        <w:t>На вітрі-вітрі, в срібній віхолі&lt;br /&gt;</w:t>
        <w:br/>
        <w:t>я подивлюсь навкруги.</w:t>
      </w:r>
    </w:p>
    <w:p>
      <w:r>
        <w:br/>
        <w:t>В’ються і в’ються срібні пороші&lt;br /&gt;</w:t>
        <w:br/>
        <w:t>в полі, де тільки я.&lt;br /&gt;</w:t>
        <w:br/>
        <w:t>Де твої соші, світлі, хороші,&lt;br /&gt;</w:t>
        <w:br/>
        <w:t>ніжна країно моя?</w:t>
      </w:r>
    </w:p>
    <w:p>
      <w:r>
        <w:br/>
        <w:t>Все, що від тебе.&lt;br /&gt;</w:t>
        <w:br/>
        <w:t>Все, що від волі.&lt;br /&gt;</w:t>
        <w:br/>
        <w:t>Що не лягло в береги.&lt;br /&gt;</w:t>
        <w:br/>
        <w:t>Ясногородка. Поле в віхолі.&lt;br /&gt;</w:t>
        <w:br/>
        <w:t>З Києва б’ють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Ясногородка. Хвища у полі...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