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 колгосп імені Лесі Українки...</w:t>
      </w:r>
    </w:p>
    <w:p>
      <w:r>
        <w:br/>
        <w:t xml:space="preserve"> Якщо колгосп імені Лесі Українки&lt;br /&gt;</w:t>
        <w:br/>
        <w:t>платив твоїй матері&lt;br /&gt;</w:t>
        <w:br/>
        <w:t>півтора карбованця на місяць,&lt;br /&gt;</w:t>
        <w:br/>
        <w:t>якщо із твоєї дідівщини&lt;br /&gt;</w:t>
        <w:br/>
        <w:t>брали щороку&lt;br /&gt;</w:t>
        <w:br/>
        <w:t>найбільшу копицю сіна,&lt;br /&gt;</w:t>
        <w:br/>
        <w:t>якщо ти, початкуючий поет,&lt;br /&gt;</w:t>
        <w:br/>
        <w:t>зі своїми вівцями пас кілька колгоспних –&lt;br /&gt;</w:t>
        <w:br/>
        <w:t>із металевими (нині – пластмасовими) мітками&lt;br /&gt;</w:t>
        <w:br/>
        <w:t>на пробитих вушках,&lt;br /&gt;</w:t>
        <w:br/>
        <w:t>якщо ти виріс&lt;br /&gt;</w:t>
        <w:br/>
        <w:t>на молоці і на бринзі,&lt;br /&gt;</w:t>
        <w:br/>
        <w:t>ти повинен дізнатися:&lt;br /&gt;</w:t>
        <w:br/>
        <w:t>скільки коштує відпускна,&lt;br /&gt;</w:t>
        <w:br/>
        <w:t>чим і як за неї заплачено&lt;br /&gt;</w:t>
        <w:br/>
        <w:t>і коли врешті-решт закінчиться виплата.</w:t>
      </w:r>
    </w:p>
    <w:p>
      <w:r>
        <w:br/>
        <w:t>Наче тобі невідомо,&lt;br /&gt;</w:t>
        <w:br/>
        <w:t>як перед першим снігом&lt;br /&gt;</w:t>
        <w:br/>
        <w:t>забирають мічених ягнят,&lt;br /&gt;</w:t>
        <w:br/>
        <w:t>а після беруть гроші за пашу,&lt;br /&gt;</w:t>
        <w:br/>
        <w:t>а вже потому – дві фіри гною.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 колгосп імені Лесі Українки...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