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Якби я втратив очі, Україно</w:t>
      </w:r>
    </w:p>
    <w:p>
      <w:r>
        <w:br/>
        <w:t xml:space="preserve"> Якби я втратив очі, Україно,&lt;br /&gt;</w:t>
        <w:br/>
        <w:t>То зміг би жить, не бачачи ланів,&lt;br /&gt;</w:t>
        <w:br/>
        <w:t>Поліських плес, подільських ясенів,&lt;br /&gt;</w:t>
        <w:br/>
        <w:t>Дніпра, що стелить хвилі, наче сіно.&lt;br /&gt;</w:t>
        <w:br/>
        <w:t>У глибині моїх темнот і снів&lt;br /&gt;</w:t>
        <w:br/>
        <w:t>Твоя б лунала мова солов'їно;&lt;br /&gt;</w:t>
        <w:br/>
        <w:t>Той світ, що ти дала мені у віно,&lt;br /&gt;</w:t>
        <w:br/>
        <w:t>Від сяйва слова знову б заяснів.&lt;br /&gt;</w:t>
        <w:br/>
        <w:t>Я глухоти не зможу перенести,&lt;br /&gt;</w:t>
        <w:br/>
        <w:t>Бо не вкладе ніхто в печальні жести&lt;br /&gt;</w:t>
        <w:br/>
        <w:t>Шум Черемоша, співи солов'я;&lt;br /&gt;</w:t>
        <w:br/>
        <w:t>Дивитися на радощі обнови,&lt;br /&gt;</w:t>
        <w:br/>
        <w:t>Та материнської не чути мови, —&lt;br /&gt;</w:t>
        <w:br/>
        <w:t>Ото була б загибель — смерть моя.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Якби я втратив очі, Україно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