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була ти в бурю...</w:t>
      </w:r>
    </w:p>
    <w:p>
      <w:r>
        <w:br/>
        <w:t xml:space="preserve"> Якби була ти в бурю</w:t>
      </w:r>
    </w:p>
    <w:p>
      <w:r>
        <w:br/>
        <w:t>Якби була ти в бурю&lt;br /&gt;</w:t>
        <w:br/>
        <w:t>Серед полів,&lt;br /&gt;</w:t>
        <w:br/>
        <w:t>Серед полів,&lt;br /&gt;</w:t>
        <w:br/>
        <w:t>Я б куртку скинув і мерщій&lt;br /&gt;</w:t>
        <w:br/>
        <w:t>Тебе зігрів,&lt;br /&gt;</w:t>
        <w:br/>
        <w:t>Тебе зігрів.</w:t>
      </w:r>
    </w:p>
    <w:p>
      <w:r>
        <w:br/>
        <w:t>Якби Недолі вихор злий&lt;br /&gt;</w:t>
        <w:br/>
        <w:t>Тебе спіткав,&lt;br /&gt;</w:t>
        <w:br/>
        <w:t>Тебе спіткав,&lt;br /&gt;</w:t>
        <w:br/>
        <w:t>Грудьми я захистив би&lt;br /&gt;</w:t>
        <w:br/>
        <w:t>I поряд став,&lt;br /&gt;</w:t>
        <w:br/>
        <w:t>I поряд став.</w:t>
      </w:r>
    </w:p>
    <w:p>
      <w:r>
        <w:br/>
        <w:t>Якби в пустиню я зайшов,&lt;br /&gt;</w:t>
        <w:br/>
        <w:t>У дикий край,&lt;br /&gt;</w:t>
        <w:br/>
        <w:t>У дикий край,&lt;br /&gt;</w:t>
        <w:br/>
        <w:t>Пустиня з милою мені&lt;br /&gt;</w:t>
        <w:br/>
        <w:t>Була б як рай,&lt;br /&gt;</w:t>
        <w:br/>
        <w:t>Була б як рай.</w:t>
      </w:r>
    </w:p>
    <w:p>
      <w:r>
        <w:br/>
        <w:t>Якби державцем світу став,&lt;br /&gt;</w:t>
        <w:br/>
        <w:t>I ти — моя,&lt;br /&gt;</w:t>
        <w:br/>
        <w:t>I ти — моя,&lt;br /&gt;</w:t>
        <w:br/>
        <w:t>Тобою б, як алмазом,&lt;br /&gt;</w:t>
        <w:br/>
        <w:t>Пишався я,&lt;br /&gt;</w:t>
        <w:br/>
        <w:t>Пишався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була ти в бурю...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