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ішла житами, бідна...</w:t>
      </w:r>
    </w:p>
    <w:p>
      <w:r>
        <w:br/>
        <w:t xml:space="preserve"> Як ішла житами, бідна</w:t>
      </w:r>
    </w:p>
    <w:p>
      <w:r>
        <w:br/>
        <w:t>Як ішла житами, бідна,&lt;br /&gt;</w:t>
        <w:br/>
        <w:t>Як житами йшла,&lt;br /&gt;</w:t>
        <w:br/>
        <w:t>Заросила верхнє й спіднє,&lt;br /&gt;</w:t>
        <w:br/>
        <w:t>Як житами йшла.</w:t>
      </w:r>
    </w:p>
    <w:p>
      <w:r>
        <w:br/>
        <w:t>Бідна Дженні! Не спочине&lt;br /&gt;</w:t>
        <w:br/>
        <w:t>Ні вдень, ні вночі!&lt;br /&gt;</w:t>
        <w:br/>
        <w:t>Заросила спідничину,&lt;br /&gt;</w:t>
        <w:br/>
        <w:t>Житом ідучи.</w:t>
      </w:r>
    </w:p>
    <w:p>
      <w:r>
        <w:br/>
        <w:t>Коли хтось іде з ким-небудь&lt;br /&gt;</w:t>
        <w:br/>
        <w:t>У житі густім,&lt;br /&gt;</w:t>
        <w:br/>
        <w:t>Як цілується з ким-небудь,&lt;br /&gt;</w:t>
        <w:br/>
        <w:t>Нащо знати всім?</w:t>
      </w:r>
    </w:p>
    <w:p>
      <w:r>
        <w:br/>
        <w:t>Коли хтось іде з ким-небудь&lt;br /&gt;</w:t>
        <w:br/>
        <w:t>Через сіножать,&lt;br /&gt;</w:t>
        <w:br/>
        <w:t>Як цілується з ким-небудь,&lt;br /&gt;</w:t>
        <w:br/>
        <w:t>Нащо людям знать?</w:t>
      </w:r>
    </w:p>
    <w:p>
      <w:r>
        <w:br/>
        <w:t>Бідна Дженні! Не спочине&lt;br /&gt;</w:t>
        <w:br/>
        <w:t>Ні вдень, ні вночі!&lt;br /&gt;</w:t>
        <w:br/>
        <w:t>Заросила спідничину,&lt;br /&gt;</w:t>
        <w:br/>
        <w:t>Житом ідучи.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ішла житами, бідна...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