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Як гарно, чудово...</w:t>
      </w:r>
    </w:p>
    <w:p>
      <w:r>
        <w:br/>
        <w:t xml:space="preserve"> Як гарно, чудово.&lt;br /&gt;</w:t>
        <w:br/>
        <w:t>І як приємно,&lt;br /&gt;</w:t>
        <w:br/>
        <w:t>Як солодко —&lt;br /&gt;</w:t>
        <w:br/>
        <w:t>Медово.</w:t>
      </w:r>
    </w:p>
    <w:p>
      <w:r>
        <w:br/>
        <w:t>Думки,&lt;br /&gt;</w:t>
        <w:br/>
        <w:t>Мов пиво, шумують.&lt;br /&gt;</w:t>
        <w:br/>
        <w:t>А душі,&lt;br /&gt;</w:t>
        <w:br/>
        <w:t>Як води, хвилюють,&lt;br /&gt;</w:t>
        <w:br/>
        <w:t>Неначе весняні,&lt;br /&gt;</w:t>
        <w:br/>
        <w:t>Розбурхані ріки…</w:t>
      </w:r>
    </w:p>
    <w:p>
      <w:r>
        <w:br/>
        <w:t>Ах, такого щастя,&lt;br /&gt;</w:t>
        <w:br/>
        <w:t>Такого раю&lt;br /&gt;</w:t>
        <w:br/>
        <w:t>До смерти бажаю,&lt;br /&gt;</w:t>
        <w:br/>
        <w:t>Назавжди —&lt;br /&gt;</w:t>
        <w:br/>
        <w:t>Навіки.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гарно, чудово...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