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Я...</w:t>
      </w:r>
    </w:p>
    <w:p>
      <w:r>
        <w:br/>
        <w:t xml:space="preserve"> i…</w:t>
      </w:r>
    </w:p>
    <w:p>
      <w:r>
        <w:br/>
        <w:t>я&lt;br /&gt;</w:t>
        <w:br/>
        <w:t>ніколи&lt;br /&gt;</w:t>
        <w:br/>
        <w:t>жодної речі&lt;br /&gt;</w:t>
        <w:br/>
        <w:t>не вгадував (на&lt;br /&gt;</w:t>
        <w:br/>
        <w:t>віть всесвіту) міг би&lt;br /&gt;</w:t>
        <w:br/>
        <w:t>так не цілком можливо&lt;br /&gt;</w:t>
        <w:br/>
        <w:t>найменший немов найкращий&lt;br /&gt;</w:t>
        <w:br/>
        <w:t>(майже невидимий де єси там єси) тут єси&lt;br /&gt;</w:t>
        <w:br/>
        <w:t>кармінного горла дому найти&lt;br /&gt;</w:t>
        <w:br/>
        <w:t>хішого який дійсно його&lt;br /&gt;</w:t>
        <w:br/>
        <w:t>(як і думка що три сві&lt;br /&gt;</w:t>
        <w:br/>
        <w:t>ти випереджує)&lt;br /&gt;</w:t>
        <w:br/>
        <w:t>хто всеви&lt;br /&gt;</w:t>
        <w:br/>
        <w:t>дяще&lt;br /&gt;</w:t>
        <w:br/>
        <w:t>Око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