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жінка твоя...</w:t>
      </w:r>
    </w:p>
    <w:p>
      <w:r>
        <w:br/>
        <w:t xml:space="preserve"> Я жінка твоя. Навіть Книга мене замовчує.&lt;br /&gt;</w:t>
        <w:br/>
        <w:t>Бо що? — я ж бо жінка (набухла, порепана, тепла).&lt;br /&gt;</w:t>
        <w:br/>
        <w:t>Я дивлюся в небо своїми очима вовчими.&lt;br /&gt;</w:t>
        <w:br/>
        <w:t>Твоїми слідами підводяться тихо стебла.&lt;br /&gt;</w:t>
        <w:br/>
        <w:t>І хащі осотів тривожні хіба що звечора,&lt;br /&gt;</w:t>
        <w:br/>
        <w:t>Або по дощі, або в червні, як зела стиглі.&lt;br /&gt;</w:t>
        <w:br/>
        <w:t>І зорі тремтять, хіба що ота, обпечена,&lt;br /&gt;</w:t>
        <w:br/>
        <w:t>Спокійно вмирає, як вічна небесна стигма.&lt;br /&gt;</w:t>
        <w:br/>
        <w:t>Я жінка твоя. На долонях моїх подряпини.&lt;br /&gt;</w:t>
        <w:br/>
        <w:t>Я знаю твій запах — солодкий і терпко-п'яний.&lt;br /&gt;</w:t>
        <w:br/>
        <w:t>Ти десь там — за зубром, розхитуєш землю лапами.&lt;br /&gt;</w:t>
        <w:br/>
        <w:t>А син наш умер. І вгорі тільки Бог над нами.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жінка твоя...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