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люблю, коли в листя зелене</w:t>
      </w:r>
    </w:p>
    <w:p>
      <w:r>
        <w:br/>
        <w:t xml:space="preserve"> Я люблю, коли в листя зелене&lt;br /&gt;</w:t>
        <w:br/>
        <w:t>дерева одягає весна,&lt;br /&gt;</w:t>
        <w:br/>
        <w:t>і під вітром хитаються клени,&lt;br /&gt;</w:t>
        <w:br/>
        <w:t>і співає в квітках далина.</w:t>
      </w:r>
    </w:p>
    <w:p>
      <w:r>
        <w:br/>
        <w:t>Ще задумані далі безкраї&lt;br /&gt;</w:t>
        <w:br/>
        <w:t>зачаровують душу мою,&lt;br /&gt;</w:t>
        <w:br/>
        <w:t>коли жито в полях достигає&lt;br /&gt;</w:t>
        <w:br/>
        <w:t>і зозуля кує у гаю.</w:t>
      </w:r>
    </w:p>
    <w:p>
      <w:r>
        <w:br/>
        <w:t>І так гарно під небом глибоким&lt;br /&gt;</w:t>
        <w:br/>
        <w:t>на дніпрову дивитись блакить,&lt;br /&gt;</w:t>
        <w:br/>
        <w:t>як під вітру задуманим кроком&lt;br /&gt;</w:t>
        <w:br/>
        <w:t>жовте листя в садах шарудить…</w:t>
      </w:r>
    </w:p>
    <w:p>
      <w:r>
        <w:br/>
        <w:t>Ще люблю голубу й неозору,&lt;br /&gt;</w:t>
        <w:br/>
        <w:t>сонцебарвну снігів далину&lt;br /&gt;</w:t>
        <w:br/>
        <w:t>і на шибках морозні узори,&lt;br /&gt;</w:t>
        <w:br/>
        <w:t>що нагадують серцю 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люблю, коли в листя зелене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