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І вже — трава, я хочу буть травою</w:t>
      </w:r>
    </w:p>
    <w:p>
      <w:r>
        <w:br/>
        <w:t xml:space="preserve"> І вже — трава, я хочу буть травою,&lt;br /&gt;</w:t>
        <w:br/>
        <w:t>Не треба квітів — просто так, травою,&lt;br /&gt;</w:t>
        <w:br/>
        <w:t>І не шуміти, лиш рости травою,&lt;br /&gt;</w:t>
        <w:br/>
        <w:t>Ногами — в землю, в сонце — головою,&lt;br /&gt;</w:t>
        <w:br/>
        <w:t>І вгору все — крутезними плаями,&lt;br /&gt;</w:t>
        <w:br/>
        <w:t>Де скелі оленів і де ведмежі ями,&lt;br /&gt;</w:t>
        <w:br/>
        <w:t>Де тліє стерво і де зав'язь дуба,&lt;br /&gt;</w:t>
        <w:br/>
        <w:t>Де гріє дерево земля гуцульська люба,&lt;br /&gt;</w:t>
        <w:br/>
        <w:t>Рости, жовтіти, мліти під снігами,&lt;br /&gt;</w:t>
        <w:br/>
        <w:t>І знов у весни рватися невгамно,&lt;br /&gt;</w:t>
        <w:br/>
        <w:t>І стати гноєм, і зродитись всоте,&lt;br /&gt;</w:t>
        <w:br/>
        <w:t>І дати трійло, й дати мед у соти,&lt;br /&gt;</w:t>
        <w:br/>
        <w:t>Вростися в гори, в скелі, у креміння&lt;br /&gt;</w:t>
        <w:br/>
        <w:t>І мати завше сили, віру, вміння,&lt;br /&gt;</w:t>
        <w:br/>
        <w:t>Й зелену ватру мати в нагороду,&lt;br /&gt;</w:t>
        <w:br/>
        <w:t>Як в стеблах соки рідного народу.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І вже — трава, я хочу буть травою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