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 небо невмите, і заспані хвилі...</w:t>
      </w:r>
    </w:p>
    <w:p>
      <w:r>
        <w:br/>
        <w:t xml:space="preserve"> І небо невмите, і заспані хвилі,&lt;br /&gt;</w:t>
        <w:br/>
        <w:t>І понад берегом геть-геть,&lt;br /&gt;</w:t>
        <w:br/>
        <w:t>Неначе п'яний, очерет&lt;br /&gt;</w:t>
        <w:br/>
        <w:t>Без вітру гнеться. Боже милий!&lt;br /&gt;</w:t>
        <w:br/>
        <w:t>Чи довго буде ще мені&lt;br /&gt;</w:t>
        <w:br/>
        <w:t>В оцій незамкнутій тюрмі,&lt;br /&gt;</w:t>
        <w:br/>
        <w:t>Понад оцим нікчемним морем&lt;br /&gt;</w:t>
        <w:br/>
        <w:t>Нудити світом? Не говорить,&lt;br /&gt;</w:t>
        <w:br/>
        <w:t>Мовчить і гнеться, мов жива,&lt;br /&gt;</w:t>
        <w:br/>
        <w:t>В степу пожовклая трава;&lt;br /&gt;</w:t>
        <w:br/>
        <w:t>Не хоче правдоньки сказать,&lt;br /&gt;</w:t>
        <w:br/>
        <w:t>А більше ні в кого спитать.</w:t>
      </w:r>
    </w:p>
    <w:p>
      <w:r>
        <w:br/>
        <w:t>[Кос-Арал 1848]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небо невмите, і заспані хвилі...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