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днище солов'я сповите в павутину...</w:t>
      </w:r>
    </w:p>
    <w:p>
      <w:r>
        <w:br/>
        <w:t xml:space="preserve"> і днище солов'я сповите в павутину</w:t>
      </w:r>
    </w:p>
    <w:p>
      <w:r>
        <w:br/>
        <w:t>і горло вітряка покинуте на вітер</w:t>
      </w:r>
    </w:p>
    <w:p>
      <w:r>
        <w:br/>
        <w:t>і день що не зійшов перегортати світом</w:t>
      </w:r>
    </w:p>
    <w:p>
      <w:r>
        <w:br/>
        <w:t>як папороть плести маркітний проріз тину</w:t>
      </w:r>
    </w:p>
    <w:p>
      <w:r>
        <w:br/>
        <w:t>&lt;br /&gt;</w:t>
        <w:br/>
        <w:t>прозорий лист зерна в колисці з омовінням</w:t>
      </w:r>
    </w:p>
    <w:p>
      <w:r>
        <w:br/>
        <w:t>і вирвиця сумна далеко за богами</w:t>
      </w:r>
    </w:p>
    <w:p>
      <w:r>
        <w:br/>
        <w:t>терпіння є життям і ґарувати нами</w:t>
      </w:r>
    </w:p>
    <w:p>
      <w:r>
        <w:br/>
        <w:t>прислужує своїм обмеженим терпінням</w:t>
      </w:r>
    </w:p>
    <w:p>
      <w:r>
        <w:br/>
        <w:t>&lt;br /&gt;</w:t>
        <w:br/>
        <w:t>і диво є одне в тонесенькій красі</w:t>
      </w:r>
    </w:p>
    <w:p>
      <w:r>
        <w:br/>
        <w:t>і є одне крило воно народить крила</w:t>
      </w:r>
    </w:p>
    <w:p>
      <w:r>
        <w:br/>
        <w:t>живи на цих дощах моя тендітна сило</w:t>
      </w:r>
    </w:p>
    <w:p>
      <w:r>
        <w:br/>
        <w:t>тулися до душі тулися до душі...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днище солов'я сповите в павутину...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