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Гуцулка</w:t>
      </w:r>
    </w:p>
    <w:p>
      <w:r>
        <w:br/>
        <w:t xml:space="preserve"> Ой на снігу, на морозі бриндушечка сина, —&lt;br /&gt;</w:t>
        <w:br/>
        <w:t>Отак і я, люде добрі, собі сиротина.&lt;br /&gt;</w:t>
        <w:br/>
        <w:t>Та коби ж то сиротина без роду, без роду,&lt;br /&gt;</w:t>
        <w:br/>
        <w:t>Але ж бо то гвер цісарський сушить мою вроду.</w:t>
      </w:r>
    </w:p>
    <w:p>
      <w:r>
        <w:br/>
        <w:t>Ох гвере ж ти, карабіне! та як я бідую!&lt;br /&gt;</w:t>
        <w:br/>
        <w:t>Хіба озьму три набої та й тя наладую;&lt;br /&gt;</w:t>
        <w:br/>
        <w:t>Та як наб'ю, наладую, та й стрілю, та й стрілю,&lt;br /&gt;</w:t>
        <w:br/>
        <w:t>Щоби кулі засвистали на славнім Підгір'ю!</w:t>
      </w:r>
    </w:p>
    <w:p>
      <w:r>
        <w:br/>
        <w:t>Ой свиснули карабіни, ой свиснули ясні,&lt;br /&gt;</w:t>
        <w:br/>
        <w:t>Аж учули в місті Львові легінки красні.&lt;br /&gt;</w:t>
        <w:br/>
        <w:t>Ой слухайте, легіники: я гину, ой гину!&lt;br /&gt;</w:t>
        <w:br/>
        <w:t>Не дайте ми загибати, — я вас не покину.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Гуцулка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