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Гуртова</w:t>
      </w:r>
    </w:p>
    <w:p>
      <w:r>
        <w:br/>
        <w:t xml:space="preserve"> Всіх забрала нас недоля&lt;br /&gt;</w:t>
        <w:br/>
        <w:t>До цієї хати,&lt;br /&gt;</w:t>
        <w:br/>
        <w:t>Порівняла нас неволя&lt;br /&gt;</w:t>
        <w:br/>
        <w:t>Та залізні ґрати.&lt;br /&gt;</w:t>
        <w:br/>
        <w:t>Будем торби лаштувати&lt;br /&gt;</w:t>
        <w:br/>
        <w:t>В далеку дорогу.&lt;br /&gt;</w:t>
        <w:br/>
        <w:t>Будем бруком маршувати&lt;br /&gt;</w:t>
        <w:br/>
        <w:t>Та нога у ногу.&lt;br /&gt;</w:t>
        <w:br/>
        <w:t>Набирають паровози&lt;br /&gt;</w:t>
        <w:br/>
        <w:t>Гарячої пари.&lt;br /&gt;</w:t>
        <w:br/>
        <w:t>Розійдемось, розвіємось,&lt;br /&gt;</w:t>
        <w:br/>
        <w:t>Як ті чорні хмари.&lt;br /&gt;</w:t>
        <w:br/>
        <w:t>Хто на південь, хто на північ,&lt;br /&gt;</w:t>
        <w:br/>
        <w:t>А хто аж до сходу.&lt;br /&gt;</w:t>
        <w:br/>
        <w:t>Будем їхати ночами&lt;br /&gt;</w:t>
        <w:br/>
        <w:t>З ранку й до заходу,&lt;br /&gt;</w:t>
        <w:br/>
        <w:t>А там далі пароплави,&lt;br /&gt;</w:t>
        <w:br/>
        <w:t>Дехто на підводах,&lt;br /&gt;</w:t>
        <w:br/>
        <w:t>А хто плавом на човниках&lt;br /&gt;</w:t>
        <w:br/>
        <w:t>У Сибірських водах.&lt;br /&gt;</w:t>
        <w:br/>
        <w:t>Той на вільне, той в концтабір&lt;br /&gt;</w:t>
        <w:br/>
        <w:t>У лісах і горах.&lt;br /&gt;</w:t>
        <w:br/>
        <w:t>Місця буде всім доволі,&lt;br /&gt;</w:t>
        <w:br/>
        <w:t>У диких просторах.&lt;br /&gt;</w:t>
        <w:br/>
        <w:t>Будем жити й працювати,&lt;br /&gt;</w:t>
        <w:br/>
        <w:t>Виглядати долю,&lt;br /&gt;</w:t>
        <w:br/>
        <w:t>Щоб нас знову повернули&lt;br /&gt;</w:t>
        <w:br/>
        <w:t>На вільную волю.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Гуртова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