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Грудень</w:t>
      </w:r>
    </w:p>
    <w:p>
      <w:r>
        <w:br/>
        <w:t xml:space="preserve"> Доньці Джіні</w:t>
      </w:r>
    </w:p>
    <w:p>
      <w:r>
        <w:br/>
        <w:t>Листопад облетів, а грудень все не бризне&lt;br /&gt;</w:t>
        <w:br/>
        <w:t>Блискітками сніжинок в небесах.&lt;br /&gt;</w:t>
        <w:br/>
        <w:t>Вполудне пахне хмарами білизна,&lt;br /&gt;</w:t>
        <w:br/>
        <w:t>Що у дворі на линві промерза.</w:t>
      </w:r>
    </w:p>
    <w:p>
      <w:r>
        <w:br/>
        <w:t>І грядка, скопана жовтневою порою,&lt;br /&gt;</w:t>
        <w:br/>
        <w:t>Взялась грудневою морозною корою&lt;br /&gt;</w:t>
        <w:br/>
        <w:t>І не лоскоче нюха перегнійно-трав'янисто,&lt;br /&gt;</w:t>
        <w:br/>
        <w:t>А пахне мертво — крейдяно-вапнисто.</w:t>
      </w:r>
    </w:p>
    <w:p>
      <w:r>
        <w:br/>
        <w:t>І гілка — осокора перемерзлого рука,&lt;br /&gt;</w:t>
        <w:br/>
        <w:t>Також вапнисто-біла й крейдяно-крихка.&lt;br /&gt;</w:t>
        <w:br/>
        <w:t>Вона потріскує злегка на вітрі,&lt;br /&gt;</w:t>
        <w:br/>
        <w:t>Немов із холодом заповзялась на витрим.</w:t>
      </w:r>
    </w:p>
    <w:p>
      <w:r>
        <w:br/>
        <w:t>Та кожнодень, немов за розкладом, вполудне&lt;br /&gt;</w:t>
        <w:br/>
        <w:t>Тут дійство твориться наявне, необлудне —&lt;br /&gt;</w:t>
        <w:br/>
        <w:t>Сюди із затишних і теплих гнізд&lt;br /&gt;</w:t>
        <w:br/>
        <w:t>Дроздиха сіра прилітає й дрізд,</w:t>
      </w:r>
    </w:p>
    <w:p>
      <w:r>
        <w:br/>
        <w:t>І як на гойдалці вмостившись на гіляці,&lt;br /&gt;</w:t>
        <w:br/>
        <w:t>Вони голівки починають нахиляти&lt;br /&gt;</w:t>
        <w:br/>
        <w:t>І, як годиться птахам, в одне око&lt;br /&gt;</w:t>
        <w:br/>
        <w:t>На мерзлу грядку дивляться звисока.</w:t>
      </w:r>
    </w:p>
    <w:p>
      <w:r>
        <w:br/>
        <w:t>І, глянь — дівчатко у червонім кожушку,&lt;br /&gt;</w:t>
        <w:br/>
        <w:t>У білій шапочці із заячого пуху,&lt;br /&gt;</w:t>
        <w:br/>
        <w:t>Подвір'ям з хати пробіга щодуху&lt;br /&gt;</w:t>
        <w:br/>
        <w:t>Із зернами в прозорім з пластики мішку.</w:t>
      </w:r>
    </w:p>
    <w:p>
      <w:r>
        <w:br/>
        <w:t>І рук щедріша всіх — дитинина рука&lt;br /&gt;</w:t>
        <w:br/>
        <w:t>Поживу птицям висипа з мішка&lt;br /&gt;</w:t>
        <w:br/>
        <w:t>На мертву, як бруківка, грядку…&lt;br /&gt;</w:t>
        <w:br/>
        <w:t>А далі все іде своїм порядком:</w:t>
      </w:r>
    </w:p>
    <w:p>
      <w:r>
        <w:br/>
        <w:t>Дрозди і горобці спішать насіння їсти,&lt;br /&gt;</w:t>
        <w:br/>
        <w:t>Дівча радіє і підстрибує на місці.&lt;br /&gt;</w:t>
        <w:br/>
        <w:t>Це тільки грудень… Ох, не скоро ще, не скоро&lt;br /&gt;</w:t>
        <w:br/>
        <w:t>В зелений виряд убиратись осокору.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