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Гортанний — в захід — аспера...</w:t>
      </w:r>
    </w:p>
    <w:p>
      <w:r>
        <w:br/>
        <w:t xml:space="preserve"> гортанний — в захід — аспера&lt;br /&gt;</w:t>
        <w:br/>
        <w:t>перистий — в проріз — лист&lt;br /&gt;</w:t>
        <w:br/>
        <w:t>від патоки до пастора&lt;br /&gt;</w:t>
        <w:br/>
        <w:t>інкубуси сплелись</w:t>
      </w:r>
    </w:p>
    <w:p>
      <w:r>
        <w:br/>
        <w:t>перетин слова з променем&lt;br /&gt;</w:t>
        <w:br/>
        <w:t>вирощує церкви&lt;br /&gt;</w:t>
        <w:br/>
        <w:t>горбатого до повені&lt;br /&gt;</w:t>
        <w:br/>
        <w:t>виводять з голови</w:t>
      </w:r>
    </w:p>
    <w:p>
      <w:r>
        <w:br/>
        <w:t>до негра як до пристрою&lt;br /&gt;</w:t>
        <w:br/>
        <w:t>підключимося ще&lt;br /&gt;</w:t>
        <w:br/>
        <w:t>населення не приросту&lt;br /&gt;</w:t>
        <w:br/>
        <w:t>а простору рече</w:t>
      </w:r>
    </w:p>
    <w:p>
      <w:r>
        <w:br/>
        <w:t>уже стирає курява&lt;br /&gt;</w:t>
        <w:br/>
        <w:t>корону й ширину&lt;br /&gt;</w:t>
        <w:br/>
        <w:t>і свастика накульгує&lt;br /&gt;</w:t>
        <w:br/>
        <w:t>на ніженьку єдну</w:t>
      </w:r>
    </w:p>
    <w:p>
      <w:r>
        <w:br/>
        <w:t>і з кореня наперстка&lt;br /&gt;</w:t>
        <w:br/>
        <w:t>вихлюпує душа&lt;br /&gt;</w:t>
        <w:br/>
        <w:t>червоний — в око — первісток&lt;br /&gt;</w:t>
        <w:br/>
        <w:t>засохлий — в небо — шанкр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Гортанний — в захід — аспера...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