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 же, любий наш співаче!</w:t>
      </w:r>
    </w:p>
    <w:p>
      <w:r>
        <w:br/>
        <w:t xml:space="preserve"> Гей же, любий наш співаче!&lt;br /&gt;</w:t>
        <w:br/>
        <w:t>Ти скажи нам, заспівай,&lt;br /&gt;</w:t>
        <w:br/>
        <w:t>Як убогий люд скрізь плаче;&lt;br /&gt;</w:t>
        <w:br/>
        <w:t>Кривді верху не давай.</w:t>
      </w:r>
    </w:p>
    <w:p>
      <w:r>
        <w:br/>
        <w:t>Заспівай про бідність люту&lt;br /&gt;</w:t>
        <w:br/>
        <w:t>Та злочинства світові,&lt;br /&gt;</w:t>
        <w:br/>
        <w:t>Про сірому, в пекло пхнуту,&lt;br /&gt;</w:t>
        <w:br/>
        <w:t>Розбуди думки живі.</w:t>
      </w:r>
    </w:p>
    <w:p>
      <w:r>
        <w:br/>
        <w:t>Вік борись за край свій рідний,&lt;br /&gt;</w:t>
        <w:br/>
        <w:t>Що тебе співать послав.&lt;br /&gt;</w:t>
        <w:br/>
        <w:t>Глянь, як б’ється наймит бідний,&lt;br /&gt;</w:t>
        <w:br/>
        <w:t>Злидаря в піснях прослав.</w:t>
      </w:r>
    </w:p>
    <w:p>
      <w:r>
        <w:br/>
        <w:t>Про великі заповіти&lt;br /&gt;</w:t>
        <w:br/>
        <w:t>Нагадай нам хоч слівцем,&lt;br /&gt;</w:t>
        <w:br/>
        <w:t>Щоб тебе нам зрозуміти,&lt;br /&gt;</w:t>
        <w:br/>
        <w:t>Щоб назвать тебе співцем.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 же, любий наш співаче!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