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Гайдельберг</w:t>
      </w:r>
    </w:p>
    <w:p>
      <w:r>
        <w:br/>
        <w:t xml:space="preserve"> Давня втіхо душі, дам я тобі ім'я&lt;br /&gt;</w:t>
        <w:br/>
        <w:t>Матері і складу пісню безхитрісну,&lt;br /&gt;</w:t>
        <w:br/>
        <w:t>Бо з спогляданих мною&lt;br /&gt;</w:t>
        <w:br/>
        <w:t>Красне ти над усі міста.</w:t>
      </w:r>
    </w:p>
    <w:p>
      <w:r>
        <w:br/>
        <w:t>Наче птиця лісів понад вершинами,&lt;br /&gt;</w:t>
        <w:br/>
        <w:t>Лине через ріку, сріблами сяючу,&lt;br /&gt;</w:t>
        <w:br/>
        <w:t>Міст могучий і ле?гкий;&lt;br /&gt;</w:t>
        <w:br/>
        <w:t>Кіньми й людом лунає він.</w:t>
      </w:r>
    </w:p>
    <w:p>
      <w:r>
        <w:br/>
        <w:t>Мов дарунок богів, чар ціпенив мене&lt;br /&gt;</w:t>
        <w:br/>
        <w:t>На мосту, як колись ним переходив я,&lt;br /&gt;</w:t>
        <w:br/>
        <w:t>I, мов заклик у гори,&lt;br /&gt;</w:t>
        <w:br/>
        <w:t>Даль принадна цвіла мені;</w:t>
      </w:r>
    </w:p>
    <w:p>
      <w:r>
        <w:br/>
        <w:t>А ріка, молода, рвалась на рівняву,&lt;br /&gt;</w:t>
        <w:br/>
        <w:t>Смутно-рада, немов серце, що скарб собі,&lt;br /&gt;</w:t>
        <w:br/>
        <w:t>Хтівши вмерти з любові,&lt;br /&gt;</w:t>
        <w:br/>
        <w:t>В часу хвилі паде само.</w:t>
      </w:r>
    </w:p>
    <w:p>
      <w:r>
        <w:br/>
        <w:t>Ти джерела вручив їй, пробігаючій,&lt;br /&gt;</w:t>
        <w:br/>
        <w:t>Тіні свіжі подав, і береги глядять&lt;br /&gt;</w:t>
        <w:br/>
        <w:t>Їй услід, а їх милий&lt;br /&gt;</w:t>
        <w:br/>
        <w:t>Образ тепло з води тремтить.</w:t>
      </w:r>
    </w:p>
    <w:p>
      <w:r>
        <w:br/>
        <w:t>Але тяжко навис понад долиною&lt;br /&gt;</w:t>
        <w:br/>
        <w:t>Замок, долі відун, гостро розколотий&lt;br /&gt;</w:t>
        <w:br/>
        <w:t>Гнівом бур до основи;&lt;br /&gt;</w:t>
        <w:br/>
        <w:t>Сонце вічне з висот живих</w:t>
      </w:r>
    </w:p>
    <w:p>
      <w:r>
        <w:br/>
        <w:t>Промінь сипле, проте,— і відмолодливе&lt;br /&gt;</w:t>
        <w:br/>
        <w:t>Світло глибоко п'є велет старіючий,&lt;br /&gt;</w:t>
        <w:br/>
        <w:t>Плющ яріє, на замок&lt;br /&gt;</w:t>
        <w:br/>
        <w:t>Дружній котять ліси свій шум.</w:t>
      </w:r>
    </w:p>
    <w:p>
      <w:r>
        <w:br/>
        <w:t>З гір збігають кущі в діл яснорадісний,&lt;br /&gt;</w:t>
        <w:br/>
        <w:t>Де на схилах горба любо покоїться&lt;br /&gt;</w:t>
        <w:br/>
        <w:t>Вулиць плетиво чисте,&lt;br /&gt;</w:t>
        <w:br/>
        <w:t>Де пливе аромат садів.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Гайдельберг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