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Гай мовчить, в снігу зимовий ранок...</w:t>
      </w:r>
    </w:p>
    <w:p>
      <w:r>
        <w:br/>
        <w:t xml:space="preserve"> Гай мовчить, в снігу зимовий ранок,&lt;br /&gt;</w:t>
        <w:br/>
        <w:t>Я під&amp;#180;їхав тихо на коні, —&lt;br /&gt;</w:t>
        <w:br/>
        <w:t>Вийшла ти на мармуровий ґанок,&lt;br /&gt;</w:t>
        <w:br/>
        <w:t>Усміхнулась радісно мені.&lt;br /&gt;</w:t>
        <w:br/>
        <w:t>І поправила ти біле футро&lt;br /&gt;</w:t>
        <w:br/>
        <w:t>Рухами царівен і княгинь,&lt;br /&gt;</w:t>
        <w:br/>
        <w:t>І з рожевої долоні цукор&lt;br /&gt;</w:t>
        <w:br/>
        <w:t>Брав руками обережний кінь.&lt;br /&gt;</w:t>
        <w:br/>
        <w:t>Ти була — мов та зимова квітка,&lt;br /&gt;</w:t>
        <w:br/>
        <w:t>А над парком ранок червонів...&lt;br /&gt;</w:t>
        <w:br/>
        <w:t>О дозволь, дозволь мені хоч зрідка&lt;br /&gt;</w:t>
        <w:br/>
        <w:t>Пестощі таких чарівних снів...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Гай мовчить, в снігу зимовий ранок...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