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Епітафія Війона у формі балади</w:t>
      </w:r>
    </w:p>
    <w:p>
      <w:r>
        <w:br/>
        <w:t xml:space="preserve"> Брати, що житимете після нас,&lt;br /&gt;</w:t>
        <w:br/>
        <w:t>Сердець для нас не майте задубілих&lt;br /&gt;</w:t>
        <w:br/>
        <w:t>І милостиві будьте, без ураз,&lt;br /&gt;</w:t>
        <w:br/>
        <w:t>За те Господь вас ласкою наділить.&lt;br /&gt;</w:t>
        <w:br/>
        <w:t>Глядіть — п'ять, шість нас разом почепили:&lt;br /&gt;</w:t>
        <w:br/>
        <w:t>Коли по наших пещених тілах,&lt;br /&gt;</w:t>
        <w:br/>
        <w:t>Об'їдених, облуплених, лиш прах&lt;br /&gt;</w:t>
        <w:br/>
        <w:t>Залишиться і стане кістяками,&lt;br /&gt;</w:t>
        <w:br/>
        <w:t>Хай не смішить вас наше горе й жах;&lt;br /&gt;</w:t>
        <w:br/>
        <w:t>Благайте: Боже, змилуйся над нами!&lt;br /&gt;</w:t>
        <w:br/>
        <w:t>Ми просим вас: втисніть на серця дно&lt;br /&gt;</w:t>
        <w:br/>
        <w:t>Свою погорду, хоч були ми вбиті&lt;br /&gt;</w:t>
        <w:br/>
        <w:t>Законним правом. Знане ж вам давно,&lt;br /&gt;</w:t>
        <w:br/>
        <w:t>Що розум даний не усім на світі;&lt;br /&gt;</w:t>
        <w:br/>
        <w:t>Щоб наше все харцизтво окупити,&lt;br /&gt;</w:t>
        <w:br/>
        <w:t>Нас синові Марії поручіть,&lt;br /&gt;</w:t>
        <w:br/>
        <w:t>Хай ласку шле, незчерпну ні на мить,&lt;br /&gt;</w:t>
        <w:br/>
        <w:t>Щоб не ввійшли ми у пекельні брами.&lt;br /&gt;</w:t>
        <w:br/>
        <w:t>Ми мертві вже, душа нам не болить,&lt;br /&gt;</w:t>
        <w:br/>
        <w:t>Благайте: Боже, змилуйся над нами!&lt;br /&gt;</w:t>
        <w:br/>
        <w:t>На мокнення ми віддані дощам,&lt;br /&gt;</w:t>
        <w:br/>
        <w:t>Геть висохли на сонці, чорні стали;&lt;br /&gt;</w:t>
        <w:br/>
        <w:t>Сороки очі видовбали нам, [392]&lt;br /&gt;</w:t>
        <w:br/>
        <w:t>Волосся з брів, з борід повисмикали.&lt;br /&gt;</w:t>
        <w:br/>
        <w:t>Спочину ми ніколи не зазнали;&lt;br /&gt;</w:t>
        <w:br/>
        <w:t>На примху вітру здані ми весь час,&lt;br /&gt;</w:t>
        <w:br/>
        <w:t>Сюди-туди погойдує він нас,&lt;br /&gt;</w:t>
        <w:br/>
        <w:t>Як той наперсток, здзьобаний птахами.&lt;br /&gt;</w:t>
        <w:br/>
        <w:t>В це товариство хай не тягне вас,&lt;br /&gt;</w:t>
        <w:br/>
        <w:t>Благайте: Боже, змилуйся над нами!</w:t>
      </w:r>
    </w:p>
    <w:p>
      <w:r>
        <w:br/>
        <w:t>Ісусе-царю, пане над усім,&lt;br /&gt;</w:t>
        <w:br/>
        <w:t>Не дай нам бути в пеклі огнянім:&lt;br /&gt;</w:t>
        <w:br/>
        <w:t>Не хочем стати чорта жолдаками.&lt;br /&gt;</w:t>
        <w:br/>
        <w:t>Ох людоньки, тут насміх ні при чім,&lt;br /&gt;</w:t>
        <w:br/>
        <w:t>Благайте: Боже, змилуйся над нами!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Епітафія Війона у формі балади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