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Епітафія в формі балади, писана собі й своїм товаришам у чеканні шибениці</w:t>
      </w:r>
    </w:p>
    <w:p>
      <w:r>
        <w:br/>
        <w:t xml:space="preserve"> Братове, що лишилися живі,&lt;br /&gt;</w:t>
        <w:br/>
        <w:t>Суворим словом не картайте нас.&lt;br /&gt;</w:t>
        <w:br/>
        <w:t>Коли до нас не будете черстві,&lt;br /&gt;</w:t>
        <w:br/>
        <w:t>То й вам Господь простить у слушний час.&lt;br /&gt;</w:t>
        <w:br/>
        <w:t>Ось висим — п'ять чи шість нас,— і погас&lt;br /&gt;</w:t>
        <w:br/>
        <w:t>Вогонь життя в тілах, таких бридких,-&lt;br /&gt;</w:t>
        <w:br/>
        <w:t>Гниє і опадає м'ясо з них,&lt;br /&gt;</w:t>
        <w:br/>
        <w:t>На порох перетліють скоро й кості.&lt;br /&gt;</w:t>
        <w:br/>
        <w:t>Не кпіть із наших напастей лихих,-&lt;br /&gt;</w:t>
        <w:br/>
        <w:t>За нас благайте Бога в високості.&lt;br /&gt;</w:t>
        <w:br/>
        <w:t>Хай обирали ми шляхи криві,&lt;br /&gt;</w:t>
        <w:br/>
        <w:t>Закон понищив нас, ніхто не спас,-&lt;br /&gt;</w:t>
        <w:br/>
        <w:t>Та мудрощі не всім же в голові.&lt;br /&gt;</w:t>
        <w:br/>
        <w:t>Не гнівайтесь, коли звемо ми вас&lt;br /&gt;</w:t>
        <w:br/>
        <w:t>Братами,— тут уже не до образ.&lt;br /&gt;</w:t>
        <w:br/>
        <w:t>Моліть, щоб Син Пречистої поміг&lt;br /&gt;</w:t>
        <w:br/>
        <w:t>У невичерпності щедрот своїх&lt;br /&gt;</w:t>
        <w:br/>
        <w:t>Уникнуть нам диявольської злості.&lt;br /&gt;</w:t>
        <w:br/>
        <w:t>Не зневажайте зганьблених, німих,-&lt;br /&gt;</w:t>
        <w:br/>
        <w:t>За нас благайте Бога в високості.&lt;br /&gt;</w:t>
        <w:br/>
        <w:t>Нас мили й прали зливи грозові,&lt;br /&gt;</w:t>
        <w:br/>
        <w:t>Пекло й палило сонце, вітер тряс,&lt;br /&gt;</w:t>
        <w:br/>
        <w:t>Ставали ми поживою черві,&lt;br /&gt;</w:t>
        <w:br/>
        <w:t>Сорокам, крукам чорним, і не раз&lt;br /&gt;</w:t>
        <w:br/>
        <w:t>На нас ненатлий птах свій голод пас, [393]&lt;br /&gt;</w:t>
        <w:br/>
        <w:t>І очі повиймав, і з брів густих&lt;br /&gt;</w:t>
        <w:br/>
        <w:t>Волосся вискуб, як солому з стріх.&lt;br /&gt;</w:t>
        <w:br/>
        <w:t>Погляньте лиш, і вас охоплять млості.&lt;br /&gt;</w:t>
        <w:br/>
        <w:t>Щоб не зазнать вам всім таких утіх,&lt;br /&gt;</w:t>
        <w:br/>
        <w:t>За нас благайте Бога в високості.&lt;br /&gt;</w:t>
        <w:br/>
        <w:t>Ісусе-князю, ти, що все й усіх&lt;br /&gt;</w:t>
        <w:br/>
        <w:t>У владі маєш,— і чесноту, й гріх,&lt;br /&gt;</w:t>
        <w:br/>
        <w:t>Не дай потрапить нам до пекла в гості.&lt;br /&gt;</w:t>
        <w:br/>
        <w:t>Тут, людоньки, ніякий вам не сміх,-&lt;br /&gt;</w:t>
        <w:br/>
        <w:t>За нас благайте Бога в високості.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Епітафія в формі балади, писана собі й своїм товаришам у чеканні шибениці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