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Ехо</w:t>
      </w:r>
    </w:p>
    <w:p>
      <w:r>
        <w:br/>
        <w:t xml:space="preserve"> Єст вірш, в котором, якоби нікоє ехо, то єст одзов, до кождого стихав конця дві силяби, з конечних же літер уформованії, одзиваються</w:t>
      </w:r>
    </w:p>
    <w:p>
      <w:r>
        <w:br/>
        <w:t>— Что плачеши, Адаме? Земнаго ли края?</w:t>
      </w:r>
    </w:p>
    <w:p>
      <w:r>
        <w:br/>
        <w:t>— Рая.</w:t>
      </w:r>
    </w:p>
    <w:p>
      <w:r>
        <w:br/>
        <w:t>— Чому в онь не внійдени? Боїш ли ся брани?</w:t>
      </w:r>
    </w:p>
    <w:p>
      <w:r>
        <w:br/>
        <w:t>— Рани.</w:t>
      </w:r>
    </w:p>
    <w:p>
      <w:r>
        <w:br/>
        <w:t>— Не можеши ли внійти внутр його побідно?</w:t>
      </w:r>
    </w:p>
    <w:p>
      <w:r>
        <w:br/>
        <w:t>— Бідно.</w:t>
      </w:r>
    </w:p>
    <w:p>
      <w:r>
        <w:br/>
        <w:t>— Іли возбранен тобі вход єст херувими?</w:t>
      </w:r>
    </w:p>
    <w:p>
      <w:r>
        <w:br/>
        <w:t>— Іми.</w:t>
      </w:r>
    </w:p>
    <w:p>
      <w:r>
        <w:br/>
        <w:t>— Одкуду дієт ті ся сицевая досада?</w:t>
      </w:r>
    </w:p>
    <w:p>
      <w:r>
        <w:br/>
        <w:t>— 3 сада.</w:t>
      </w:r>
    </w:p>
    <w:p>
      <w:r>
        <w:br/>
        <w:t>— Кто ті в саді снідь смертну подаде од древа?</w:t>
      </w:r>
    </w:p>
    <w:p>
      <w:r>
        <w:br/>
        <w:t>— Єва.</w:t>
      </w:r>
    </w:p>
    <w:p>
      <w:r>
        <w:br/>
        <w:t>— Кто же Єву в том прельсти? Змій ли вертоградський?</w:t>
      </w:r>
    </w:p>
    <w:p>
      <w:r>
        <w:br/>
        <w:t>— Адський.</w:t>
      </w:r>
    </w:p>
    <w:p>
      <w:r>
        <w:br/>
        <w:t>— То сієши сльозами не без вини поле?</w:t>
      </w:r>
    </w:p>
    <w:p>
      <w:r>
        <w:br/>
        <w:t>— Оле!</w:t>
      </w:r>
    </w:p>
    <w:p>
      <w:r>
        <w:br/>
        <w:t>— Одселі вся будеши со трудом стяжати?</w:t>
      </w:r>
    </w:p>
    <w:p>
      <w:r>
        <w:br/>
        <w:t>— Жати.</w:t>
      </w:r>
    </w:p>
    <w:p>
      <w:r>
        <w:br/>
        <w:t>— Одселі тебе, чаю, смерть возьмет ко гробу?</w:t>
      </w:r>
    </w:p>
    <w:p>
      <w:r>
        <w:br/>
        <w:t>— Обу.</w:t>
      </w:r>
    </w:p>
    <w:p>
      <w:r>
        <w:br/>
        <w:t>— То смерті уже єсте во віки предані?</w:t>
      </w:r>
    </w:p>
    <w:p>
      <w:r>
        <w:br/>
        <w:t>— Ані.</w:t>
      </w:r>
    </w:p>
    <w:p>
      <w:r>
        <w:br/>
        <w:t>— Одкуду же жизнь паки начнете взимати?</w:t>
      </w:r>
    </w:p>
    <w:p>
      <w:r>
        <w:br/>
        <w:t>— Мати.</w:t>
      </w:r>
    </w:p>
    <w:p>
      <w:r>
        <w:br/>
        <w:t>— Мати, чаю, одродить вас, [чи смерть] Христова?</w:t>
      </w:r>
    </w:p>
    <w:p>
      <w:r>
        <w:br/>
        <w:t>— [О]ва.</w:t>
      </w:r>
    </w:p>
    <w:p>
      <w:r>
        <w:br/>
        <w:t>— Плодом ли пречистия матері ожисте?</w:t>
      </w:r>
    </w:p>
    <w:p>
      <w:r>
        <w:br/>
        <w:t>— Істе.</w:t>
      </w:r>
    </w:p>
    <w:p>
      <w:r>
        <w:br/>
        <w:t>— О би і нас спасл тот плод дівия утроби!</w:t>
      </w:r>
    </w:p>
    <w:p>
      <w:r>
        <w:br/>
        <w:t>— О би.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Ехо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