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Дванадцять сивих суддів сидять...</w:t>
      </w:r>
    </w:p>
    <w:p>
      <w:r>
        <w:br/>
        <w:t xml:space="preserve"> Дванадцять сивих суддів сидять&lt;br /&gt;</w:t>
        <w:br/>
        <w:t>у сутінках під стіною,&lt;br /&gt;</w:t>
        <w:br/>
        <w:t>а я ховаю очі, як тать.&lt;br /&gt;</w:t>
        <w:br/>
        <w:t>Що стало, старці, зі мною?</w:t>
      </w:r>
    </w:p>
    <w:p>
      <w:r>
        <w:br/>
        <w:t>Чому ви тут? Ви ж приходите в час&lt;br /&gt;</w:t>
        <w:br/>
        <w:t>найпершої тільки купелі,&lt;br /&gt;</w:t>
        <w:br/>
        <w:t>і більше до скону не чути вас,&lt;br /&gt;</w:t>
        <w:br/>
        <w:t>і ваші суди невеселі.</w:t>
      </w:r>
    </w:p>
    <w:p>
      <w:r>
        <w:br/>
        <w:t>Хто душу, мов немовля, розповив?&lt;br /&gt;</w:t>
        <w:br/>
        <w:t>Тремтить, нага, над водою.&lt;br /&gt;</w:t>
        <w:br/>
        <w:t>Її вже мили для ваших слів&lt;br /&gt;</w:t>
        <w:br/>
        <w:t>найпершою крижаною.</w:t>
      </w:r>
    </w:p>
    <w:p>
      <w:r>
        <w:br/>
        <w:t>Судіть, бо душа — це така пора,&lt;br /&gt;</w:t>
        <w:br/>
        <w:t>коли слово — за вами.&lt;br /&gt;</w:t>
        <w:br/>
        <w:t>У першій купелі жінка стара&lt;br /&gt;</w:t>
        <w:br/>
        <w:t>занурювала руками</w:t>
      </w:r>
    </w:p>
    <w:p>
      <w:r>
        <w:br/>
        <w:t>мене, а кожен суддя судив,&lt;br /&gt;</w:t>
        <w:br/>
        <w:t>а жінка дим сокотила:&lt;br /&gt;</w:t>
        <w:br/>
        <w:t>від хижих птахів і муравлів&lt;br /&gt;</w:t>
        <w:br/>
        <w:t>мале тільце обкурила.</w:t>
      </w:r>
    </w:p>
    <w:p>
      <w:r>
        <w:br/>
        <w:t>Над ватрою тримала вона&lt;br /&gt;</w:t>
        <w:br/>
        <w:t>мене, і стікала з мене&lt;br /&gt;</w:t>
        <w:br/>
        <w:t>вода свячена, вода крижана,&lt;br /&gt;</w:t>
        <w:br/>
        <w:t>і мати пила свячену.</w:t>
      </w:r>
    </w:p>
    <w:p>
      <w:r>
        <w:br/>
        <w:t>Дванадцять сивих суддів сидять&lt;br /&gt;</w:t>
        <w:br/>
        <w:t>у сутінках під стіною,&lt;br /&gt;</w:t>
        <w:br/>
        <w:t>а я ховаю очі, як тать.&lt;br /&gt;</w:t>
        <w:br/>
        <w:t>Що, старці, було зі мною?</w:t>
      </w:r>
    </w:p>
    <w:p>
      <w:r>
        <w:br/>
        <w:t>Кричить породілля, бо на порі.&lt;br /&gt;</w:t>
        <w:br/>
        <w:t>Чекають дванадцять суддів.&lt;br /&gt;</w:t>
        <w:br/>
        <w:t>Плаває гострий лід у цебрі.&lt;br /&gt;</w:t>
        <w:br/>
        <w:t>Вогонь обпікає руки старі.&lt;br /&gt;</w:t>
        <w:br/>
        <w:t>Що, старці, зі мною буде?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Дванадцять сивих суддів сидять...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