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Друзі й недруги</w:t>
      </w:r>
    </w:p>
    <w:p>
      <w:r>
        <w:br/>
        <w:t xml:space="preserve"> "Не будуть же кликати&lt;br /&gt;</w:t>
        <w:br/>
        <w:t>достойним глупця, а на обманця&lt;br /&gt;</w:t>
        <w:br/>
        <w:t>не скажуть шляхетний".&lt;br /&gt;</w:t>
        <w:br/>
        <w:t>Ісая, 32.5</w:t>
      </w:r>
    </w:p>
    <w:p>
      <w:r>
        <w:br/>
        <w:t>Є друзі. А є недруги лукаві.&lt;br /&gt;</w:t>
        <w:br/>
        <w:t>Останню крихту перші віддадуть,&lt;br /&gt;</w:t>
        <w:br/>
        <w:t>І місце звільнять на Говерлі слави,&lt;br /&gt;</w:t>
        <w:br/>
        <w:t>І вирушать з тобою в довгу путь.&lt;br /&gt;</w:t>
        <w:br/>
        <w:t>Поділяться усім, що є в оселі,&lt;br /&gt;</w:t>
        <w:br/>
        <w:t>Розсиплять сміх на вишитий рушник,&lt;br /&gt;</w:t>
        <w:br/>
        <w:t>Щоби дзвеніли співанки веселі&lt;br /&gt;</w:t>
        <w:br/>
        <w:t>І Дух добра пресвітлого не зник.&lt;br /&gt;</w:t>
        <w:br/>
        <w:t>Як заболить душа і мозок сушить&lt;br /&gt;</w:t>
        <w:br/>
        <w:t>Огиддя глупоти й брудних розмов,&lt;br /&gt;</w:t>
        <w:br/>
        <w:t>То ті, хто друзі, хоч пораду слушну&lt;br /&gt;</w:t>
        <w:br/>
        <w:t>Дадуть таким, щоб не скипала кров.</w:t>
      </w:r>
    </w:p>
    <w:p>
      <w:r>
        <w:br/>
        <w:t>А недруги воліють радше вмерти,&lt;br /&gt;</w:t>
        <w:br/>
        <w:t>Ніж бачити, що є хтось краще них.&lt;br /&gt;</w:t>
        <w:br/>
        <w:t>В підступних вчинках вперто... вперто... вперто&lt;br /&gt;</w:t>
        <w:br/>
        <w:t>Торують шлях до справ своїх лихих.&lt;br /&gt;</w:t>
        <w:br/>
        <w:t>Вони облесні, як руда лисиця,&lt;br /&gt;</w:t>
        <w:br/>
        <w:t>Лише б слабкий твій вивідати стан.&lt;br /&gt;</w:t>
        <w:br/>
        <w:t>Блаженний вид на їх потворних лицях,&lt;br /&gt;</w:t>
        <w:br/>
        <w:t>А що слова — то прикладай до ран.&lt;br /&gt;</w:t>
        <w:br/>
        <w:t>Та лиш зачують ніздрями про жертву,&lt;br /&gt;</w:t>
        <w:br/>
        <w:t>Умить учинять грандіозний крик.&lt;br /&gt;</w:t>
        <w:br/>
        <w:t>О, їм не бракне сил, аби зажерти&lt;br /&gt;</w:t>
        <w:br/>
        <w:t>Того, хто мислити за іншим стилем звик!</w:t>
      </w:r>
    </w:p>
    <w:p>
      <w:r>
        <w:br/>
        <w:t>Колись, як Юда, лиходій мерзенний,&lt;br /&gt;</w:t>
        <w:br/>
        <w:t>Що був з Христом і побратим і друг,&lt;br /&gt;</w:t>
        <w:br/>
        <w:t>Дав душу підкоритися екземі&lt;br /&gt;</w:t>
        <w:br/>
        <w:t>Гріховності й до всіх чеснот оглух,&lt;br /&gt;</w:t>
        <w:br/>
        <w:t>Також бували недруги лукаві.&lt;br /&gt;</w:t>
        <w:br/>
        <w:t>І за життя їм не знайти числа.&lt;br /&gt;</w:t>
        <w:br/>
        <w:t>Та суть одна: загинули в неславі,&lt;br /&gt;</w:t>
        <w:br/>
        <w:t>Як Скоріот, тавром покритий зла.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Друзі й недруги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