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Дріма земля</w:t>
      </w:r>
    </w:p>
    <w:p>
      <w:r>
        <w:br/>
        <w:t xml:space="preserve"> В блакиті струни хтось нап’яв,&lt;br /&gt;</w:t>
        <w:br/>
        <w:t>а сонце променем по струнах —&lt;br /&gt;</w:t>
        <w:br/>
        <w:t>то з моря гречок білорунних&lt;br /&gt;</w:t>
        <w:br/>
        <w:t>бджолиний дзум…&lt;br /&gt;</w:t>
        <w:br/>
        <w:t>Дріма земля;&lt;br /&gt;</w:t>
        <w:br/>
        <w:t>дріма сумний стернистий лан;&lt;br /&gt;</w:t>
        <w:br/>
        <w:t>село,&lt;br /&gt;</w:t>
        <w:br/>
        <w:t>городи,&lt;br /&gt;</w:t>
        <w:br/>
        <w:t>гай і став…&lt;br /&gt;</w:t>
        <w:br/>
        <w:t>В блакиті струни хтось нап’яв.&lt;br /&gt;</w:t>
        <w:br/>
        <w:t>Гриміли грози й одгриміли.&lt;br /&gt;</w:t>
        <w:br/>
        <w:t>В яру Купало одцвіло…&lt;br /&gt;</w:t>
        <w:br/>
        <w:t>В садках пишається село&lt;br /&gt;</w:t>
        <w:br/>
        <w:t>горами рижих ожередів,&lt;br /&gt;</w:t>
        <w:br/>
        <w:t>і пахнуть соняшники медом,&lt;br /&gt;</w:t>
        <w:br/>
        <w:t>і манять яблука доспілі.&lt;br /&gt;</w:t>
        <w:br/>
        <w:t>Гриміли грози й одгриміли…&lt;br /&gt;</w:t>
        <w:br/>
        <w:t>Пливуть останні дні погожі.&lt;br /&gt;</w:t>
        <w:br/>
        <w:t>Такі засмаглі і веселі&lt;br /&gt;</w:t>
        <w:br/>
        <w:t>дівчата тіпають куделі;&lt;br /&gt;</w:t>
        <w:br/>
        <w:t>за ними скоро синю просинь&lt;br /&gt;</w:t>
        <w:br/>
        <w:t>затче у білі пасма осінь.&lt;br /&gt;</w:t>
        <w:br/>
        <w:t>Вже одцвітають пишні рожі, —&lt;br /&gt;</w:t>
        <w:br/>
        <w:t>пливуть останні дні погожі…&lt;br /&gt;</w:t>
        <w:br/>
        <w:t>І скоро криком журавлі&lt;br /&gt;</w:t>
        <w:br/>
        <w:t>пошлють гаям своє прощання.&lt;br /&gt;</w:t>
        <w:br/>
        <w:t>За ними й я…&lt;br /&gt;</w:t>
        <w:br/>
        <w:t>– Прощай, кохана!&lt;br /&gt;</w:t>
        <w:br/>
        <w:t>– Чого ж сумні, чого журливі,&lt;br /&gt;</w:t>
        <w:br/>
        <w:t>як осінь, очи – чорносливи?&lt;br /&gt;</w:t>
        <w:br/>
        <w:t>Ми ще цвістимем на землі!!!&lt;br /&gt;</w:t>
        <w:br/>
        <w:t>…У вирій з криком журавлі…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Дріма земля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