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Досвід</w:t>
      </w:r>
    </w:p>
    <w:p>
      <w:r>
        <w:br/>
        <w:t xml:space="preserve"> Тебе, о розуме людський,&lt;br /&gt;</w:t>
        <w:br/>
        <w:t>я мав єдиного за бога,&lt;br /&gt;</w:t>
        <w:br/>
        <w:t>я право серця зневажав&lt;br /&gt;</w:t>
        <w:br/>
        <w:t>і ждав на землю серця твого;</w:t>
      </w:r>
    </w:p>
    <w:p>
      <w:r>
        <w:br/>
        <w:t>І от тепер, коли минув&lt;br /&gt;</w:t>
        <w:br/>
        <w:t>час почуття, надії, віри,&lt;br /&gt;</w:t>
        <w:br/>
        <w:t>коли в душі запанував&lt;br /&gt;</w:t>
        <w:br/>
        <w:t>лиш розум над усім без міри,</w:t>
      </w:r>
    </w:p>
    <w:p>
      <w:r>
        <w:br/>
        <w:t>я озираюся назад —&lt;br /&gt;</w:t>
        <w:br/>
        <w:t>і жаль пекучий обгортає&lt;br /&gt;</w:t>
        <w:br/>
        <w:t>мені всю душу... Де ж той рай?&lt;br /&gt;</w:t>
        <w:br/>
        <w:t>Колись він був, тепер немає.</w:t>
      </w:r>
    </w:p>
    <w:p>
      <w:r>
        <w:br/>
        <w:t>1892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