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 поета</w:t>
      </w:r>
    </w:p>
    <w:p>
      <w:r>
        <w:br/>
        <w:t xml:space="preserve"> І</w:t>
      </w:r>
    </w:p>
    <w:p>
      <w:r>
        <w:br/>
        <w:t>Пісня в повітрі крильми тріпоче,&lt;br /&gt;</w:t>
        <w:br/>
        <w:t>В звуках роїться,&lt;br /&gt;</w:t>
        <w:br/>
        <w:t>В небо блакитне кинутись хоче,&lt;br /&gt;</w:t>
        <w:br/>
        <w:t>Наче орлиця.&lt;br /&gt;</w:t>
        <w:br/>
        <w:t>Чуються звуки сталі і кремню,&lt;br /&gt;</w:t>
        <w:br/>
        <w:t>Горді акорди;&lt;br /&gt;</w:t>
        <w:br/>
        <w:t>Пісня лунає, кида на землю&lt;br /&gt;</w:t>
        <w:br/>
        <w:t>Бризки погорди.</w:t>
      </w:r>
    </w:p>
    <w:p>
      <w:r>
        <w:br/>
        <w:t>II</w:t>
      </w:r>
    </w:p>
    <w:p>
      <w:r>
        <w:br/>
        <w:t>Пісня злетіла в далеч надземну,&lt;br /&gt;</w:t>
        <w:br/>
        <w:t>Зіркою стала!&lt;br /&gt;</w:t>
        <w:br/>
        <w:t>І... зажурившись, в ніченьку темну&lt;br /&gt;</w:t>
        <w:br/>
        <w:t>З обрію впала.</w:t>
      </w:r>
    </w:p>
    <w:p>
      <w:r>
        <w:br/>
        <w:t>Зорям послала в шати холодні&lt;br /&gt;</w:t>
        <w:br/>
        <w:t>Знак на прощанні:&lt;br /&gt;</w:t>
        <w:br/>
        <w:t>Там десь, далеко, в темній безодні&lt;br /&gt;</w:t>
        <w:br/>
        <w:t>Друзі кохані!..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