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Дочасна доля</w:t>
      </w:r>
    </w:p>
    <w:p>
      <w:r>
        <w:br/>
        <w:t xml:space="preserve"> І&lt;br /&gt;</w:t>
        <w:br/>
        <w:t>Враз веселка з усміхів бровою&lt;br /&gt;</w:t>
        <w:br/>
        <w:t>склала в тучі семицвітник…&lt;br /&gt;</w:t>
        <w:br/>
        <w:t>Так: само кохання молодою&lt;br /&gt;</w:t>
        <w:br/>
        <w:t>вірністю з недолі втішить.</w:t>
      </w:r>
    </w:p>
    <w:p>
      <w:r>
        <w:br/>
        <w:t>В серці гроз — веселка погасала,&lt;br /&gt;</w:t>
        <w:br/>
        <w:t>як з вікна вино розлите.&lt;br /&gt;</w:t>
        <w:br/>
        <w:t>В серці: осінь згадка! хоч і красна,&lt;br /&gt;</w:t>
        <w:br/>
        <w:t>а безсмертником не сквітне.</w:t>
      </w:r>
    </w:p>
    <w:p>
      <w:r>
        <w:br/>
        <w:t>Вслід само кохання відголосить&lt;br /&gt;</w:t>
        <w:br/>
        <w:t>все крилатістю з безумства.&lt;br /&gt;</w:t>
        <w:br/>
        <w:t>І довіку звіть, як свідків — сосни,&lt;br /&gt;</w:t>
        <w:br/>
        <w:t>де труна його замкнулась.</w:t>
      </w:r>
    </w:p>
    <w:p>
      <w:r>
        <w:br/>
        <w:t>А любов родинна, літній медвик,&lt;br /&gt;</w:t>
        <w:br/>
        <w:t>званий з ниви, ждати буде.&lt;br /&gt;</w:t>
        <w:br/>
        <w:t>В шлюбі — криник між дими щоденні&lt;br /&gt;</w:t>
        <w:br/>
        <w:t>сходить: на життя подружнє.</w:t>
      </w:r>
    </w:p>
    <w:p>
      <w:r>
        <w:br/>
        <w:t>Чара! нам одна дочасна, чиста,&lt;br /&gt;</w:t>
        <w:br/>
        <w:t>суджена при брамі в юність…&lt;br /&gt;</w:t>
        <w:br/>
        <w:t>І до неї на незнаних стрічах —&lt;br /&gt;</w:t>
        <w:br/>
        <w:t>в схід живих очей звернутись.</w:t>
      </w:r>
    </w:p>
    <w:p>
      <w:r>
        <w:br/>
        <w:t>ІІ&lt;br /&gt;</w:t>
        <w:br/>
        <w:t>З висоти даровано в прощення —&lt;br /&gt;</w:t>
        <w:br/>
        <w:t>хліб, нескришений з громами.&lt;br /&gt;</w:t>
        <w:br/>
        <w:t>Жінчина душа, з довір’я щедра,&lt;br /&gt;</w:t>
        <w:br/>
        <w:t>вернеться: все примиряти.</w:t>
      </w:r>
    </w:p>
    <w:p>
      <w:r>
        <w:br/>
        <w:t>Примиряти в доброту бджолину;&lt;br /&gt;</w:t>
        <w:br/>
        <w:t>яблуневі дні для неї…&lt;br /&gt;</w:t>
        <w:br/>
        <w:t>в згоді — в білій радості, сніжіють&lt;br /&gt;</w:t>
        <w:br/>
        <w:t>з медом чистоти своєї.</w:t>
      </w:r>
    </w:p>
    <w:p>
      <w:r>
        <w:br/>
        <w:t>Виднота олтарна в лілій стала,&lt;br /&gt;</w:t>
        <w:br/>
        <w:t>від грудей розп’яття лившись:&lt;br /&gt;</w:t>
        <w:br/>
        <w:t>приріднити кров’ю! враз — до щастя&lt;br /&gt;</w:t>
        <w:br/>
        <w:t>в зірку викупля незлісних.</w:t>
      </w:r>
    </w:p>
    <w:p>
      <w:r>
        <w:br/>
        <w:t>Люди, братні, нам обмиє очі&lt;br /&gt;</w:t>
        <w:br/>
        <w:t>при дорозі сніжна хустка —&lt;br /&gt;</w:t>
        <w:br/>
        <w:t>бачити! крізь смерть: світила Отчі,&lt;br /&gt;</w:t>
        <w:br/>
        <w:t>в церкві небесами звуться.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Дочасна 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