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Спенсера</w:t>
      </w:r>
    </w:p>
    <w:p>
      <w:r>
        <w:br/>
        <w:t xml:space="preserve"> Твій шанувальник ревний, чародію,&lt;br /&gt;</w:t>
        <w:br/>
        <w:t>Доглядач пущ незайманих твоїх,&lt;br /&gt;</w:t>
        <w:br/>
        <w:t>Запитував мене, чи не зумію&lt;br /&gt;</w:t>
        <w:br/>
        <w:t>Так звіршувать, що й ти б схвалити міг.&lt;br /&gt;</w:t>
        <w:br/>
        <w:t>Та це, Поете, справа не для мене:&lt;br /&gt;</w:t>
        <w:br/>
        <w:t>Син півночі хмурної, де візьму&lt;br /&gt;</w:t>
        <w:br/>
        <w:t>Я Аполлонове перо вогненне,&lt;br /&gt;</w:t>
        <w:br/>
        <w:t>Щоб день розвиднить і прогнати тьму?</w:t>
      </w:r>
    </w:p>
    <w:p>
      <w:r>
        <w:br/>
        <w:t>Не осягнеш без праці довгих літ&lt;br /&gt;</w:t>
        <w:br/>
        <w:t>Твоїх поем настроєність високу:&lt;br /&gt;</w:t>
        <w:br/>
        <w:t>Щоб розпуститися, повинен цвіт&lt;br /&gt;</w:t>
        <w:br/>
        <w:t>Напитися землі своєї соку.&lt;br /&gt;</w:t>
        <w:br/>
        <w:t>Будь біля мене — і наважусь я&lt;br /&gt;</w:t>
        <w:br/>
        <w:t>Ще раз прославити твоє ім'я.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Спенсера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