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соловейка</w:t>
      </w:r>
    </w:p>
    <w:p>
      <w:r>
        <w:br/>
        <w:t xml:space="preserve"> Поміж твоїм вчорашнім співом&lt;br /&gt;</w:t>
        <w:br/>
        <w:t>та сьогоднішньою піснею&lt;br /&gt;</w:t>
        <w:br/>
        <w:t>вмістилося усе моє життя</w:t>
      </w:r>
    </w:p>
    <w:p>
      <w:r>
        <w:br/>
        <w:t>і я не можу зрозуміти&lt;br /&gt;</w:t>
        <w:br/>
        <w:t>чому це сталося.</w:t>
      </w:r>
    </w:p>
    <w:p>
      <w:r>
        <w:br/>
        <w:t>Як це може, бути&lt;br /&gt;</w:t>
        <w:br/>
        <w:t>невже твоя ранкова пісня&lt;br /&gt;</w:t>
        <w:br/>
        <w:t>є відлунням того&lt;br /&gt;</w:t>
        <w:br/>
        <w:t>що було учора</w:t>
      </w:r>
    </w:p>
    <w:p>
      <w:r>
        <w:br/>
        <w:t>від учора до сьогодні&lt;br /&gt;</w:t>
        <w:br/>
        <w:t>один виляск долоні&lt;br /&gt;</w:t>
        <w:br/>
        <w:t>змиг ока&lt;br /&gt;</w:t>
        <w:br/>
        <w:t>коротке зітхання</w:t>
      </w:r>
    </w:p>
    <w:p>
      <w:r>
        <w:br/>
        <w:t>здається усе ще переливається&lt;br /&gt;</w:t>
        <w:br/>
        <w:t>та трель&lt;br /&gt;</w:t>
        <w:br/>
        <w:t>а вже по всьому</w:t>
      </w:r>
    </w:p>
    <w:p>
      <w:r>
        <w:br/>
        <w:t>вже по всьому&lt;br /&gt;</w:t>
        <w:br/>
        <w:t>мій соловейку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соловейка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