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орла</w:t>
      </w:r>
    </w:p>
    <w:p>
      <w:r>
        <w:br/>
        <w:t xml:space="preserve"> Обох нас, орле стервоїдний,&lt;br /&gt;</w:t>
        <w:br/>
        <w:t>Знажає поле боротьби:&lt;br /&gt;</w:t>
        <w:br/>
        <w:t>Рвемо у других шмат послідній,&lt;br /&gt;</w:t>
        <w:br/>
        <w:t>Жаги нікчемної раби.</w:t>
      </w:r>
    </w:p>
    <w:p>
      <w:r>
        <w:br/>
        <w:t>Та чом не в мене твої крила?&lt;br /&gt;</w:t>
        <w:br/>
        <w:t>Я полинув би вище хмар:&lt;br /&gt;</w:t>
        <w:br/>
        <w:t>Тут кров злочинства землю вкрила,&lt;br /&gt;</w:t>
        <w:br/>
        <w:t>Скрізь повно слів, в повітрі — вар!</w:t>
      </w:r>
    </w:p>
    <w:p>
      <w:r>
        <w:br/>
        <w:t>Де б не поглянув — боже! — всюди&lt;br /&gt;</w:t>
        <w:br/>
        <w:t>Слід жертв, загублених дарма;&lt;br /&gt;</w:t>
        <w:br/>
        <w:t>Не змовк стон тіней,— рвуться груди;&lt;br /&gt;</w:t>
        <w:br/>
        <w:t>Нищаву смертю обійма.</w:t>
      </w:r>
    </w:p>
    <w:p>
      <w:r>
        <w:br/>
        <w:t>О, браття серби, — гірко плачуі&lt;br /&gt;</w:t>
        <w:br/>
        <w:t>Свята надія геть зника... Все кров та кров...&lt;br /&gt;</w:t>
        <w:br/>
        <w:t>Між нами — бачу,&lt;br /&gt;</w:t>
        <w:br/>
        <w:t>Червона річка протіка!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орла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