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О. Курдюмова</w:t>
      </w:r>
    </w:p>
    <w:p>
      <w:r>
        <w:br/>
        <w:t xml:space="preserve"> Здоров був з празником, мій любий Олексію! [7]&lt;br /&gt;</w:t>
        <w:br/>
        <w:t>Сказав би вірш тобі, та, далебі, не вмію.&lt;br /&gt;</w:t>
        <w:br/>
        <w:t>Нехай святиться твій, Олексо, сей деньок;&lt;br /&gt;</w:t>
        <w:br/>
        <w:t>Пий за здоров'ячко горілку та медок.&lt;br /&gt;</w:t>
        <w:br/>
        <w:t>Що вип'єш, то твоє. Пий поти, поки п'ється!&lt;br /&gt;</w:t>
        <w:br/>
        <w:t>Ось бач,— мені і ллють, та ба! уже не ллється!&lt;br /&gt;</w:t>
        <w:br/>
        <w:t>Уже од знахорів я випив не одну...&lt;br /&gt;</w:t>
        <w:br/>
        <w:t>Допивсь — що пес, коли й ногою вже дриґну!&lt;br /&gt;</w:t>
        <w:br/>
        <w:t>Я хочу в шинк — вони ж до якійсь шлють аптеки.&lt;br /&gt;</w:t>
        <w:br/>
        <w:t>Уже із ліжка я не раз чухрав навтеки;&lt;br /&gt;</w:t>
        <w:br/>
        <w:t>Так що ж! Піймають, бра! простягнуть і припруть,&lt;br /&gt;</w:t>
        <w:br/>
        <w:t>Рознімуть зуби ще — і ліки в горло ллють.&lt;br /&gt;</w:t>
        <w:br/>
        <w:t>Бодай не брататься, Олексо, з знахорами!&lt;br /&gt;</w:t>
        <w:br/>
        <w:t>Пий лучче замість лік — горілку з парубками,&lt;br /&gt;</w:t>
        <w:br/>
        <w:t>Щоб ти не знав, що то на світі є гостець,&lt;br /&gt;</w:t>
        <w:br/>
        <w:t>Щоб був здоровий ти, як київський чернець,&lt;br /&gt;</w:t>
        <w:br/>
        <w:t>Щоб до тебе ніщо лихеє не пристало,&lt;br /&gt;</w:t>
        <w:br/>
        <w:t>Щоб нудненько тобі з похмілля не бувало,&lt;br /&gt;</w:t>
        <w:br/>
        <w:t>Щоб не торкнулися до тебе чиряки,&lt;br /&gt;</w:t>
        <w:br/>
        <w:t>Ні волос, ні лишай, ні струп, ні болячки,&lt;br /&gt;</w:t>
        <w:br/>
        <w:t>Щоб ти ні соняшниць, ні кашлю не боявся,&lt;br /&gt;</w:t>
        <w:br/>
        <w:t>І щоб ти з трясцею ніколи не стрічався.&lt;br /&gt;</w:t>
        <w:br/>
        <w:t>Щоб ворог не ступив у тебе на поріг&lt;br /&gt;</w:t>
        <w:br/>
        <w:t>І не судив тебе, із'ївши твій пиріг;&lt;br /&gt;</w:t>
        <w:br/>
        <w:t>Щоб ти парубковав і добре налазився,&lt;br /&gt;</w:t>
        <w:br/>
        <w:t>Та ще й щоб не старим з ким добрим оженився.&lt;br /&gt;</w:t>
        <w:br/>
        <w:t>Тим часом пий, поки горілки в пляшці є.&lt;br /&gt;</w:t>
        <w:br/>
        <w:t>Бо ж в світі, куди глянь, то все що-небудь п'є:&lt;br /&gt;</w:t>
        <w:br/>
        <w:t>Земля п'є з неба дощ, а землю небо смокче;&lt;br /&gt;</w:t>
        <w:br/>
        <w:t>Пшениця й блекота,— все пить на світі хоче;&lt;br /&gt;</w:t>
        <w:br/>
        <w:t>Травиця і квітки холодну росу п'ють,&lt;br /&gt;</w:t>
        <w:br/>
        <w:t>А бджоли із квіток медок солодкий ссуть;&lt;br /&gt;</w:t>
        <w:br/>
        <w:t>Мужик горілку п'є,— та й пан же не гуляє,&lt;br /&gt;</w:t>
        <w:br/>
        <w:t>Бо кров мужицьку він лежить да попиває.&lt;br /&gt;</w:t>
        <w:br/>
        <w:t>17 марта 1819 г., Харьков</w:t>
      </w:r>
    </w:p>
    <w:p>
      <w:r>
        <w:br/>
        <w:t>[7] — Йдеться про день "преподобного Олексія", 17 березня за православним календарем.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О. Курдюмова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