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Нілу</w:t>
      </w:r>
    </w:p>
    <w:p>
      <w:r>
        <w:br/>
        <w:t xml:space="preserve"> О сину місячних південних гір!&lt;br /&gt;</w:t>
        <w:br/>
        <w:t>Владико давній Сфінкса й Крокодила!&lt;br /&gt;</w:t>
        <w:br/>
        <w:t>Дивуємось: яка всеплідна сила!&lt;br /&gt;</w:t>
        <w:br/>
        <w:t>А пустка внутрішній сповняє зір.&lt;br /&gt;</w:t>
        <w:br/>
        <w:t>Ти стільки націй виростив і вір!&lt;br /&gt;</w:t>
        <w:br/>
        <w:t>Чи тільки вдав, щоб ця ватага сміла&lt;br /&gt;</w:t>
        <w:br/>
        <w:t>Перед тобою подих затаїла,&lt;br /&gt;</w:t>
        <w:br/>
        <w:t>Мандруючи з Декану на Каїр?</w:t>
      </w:r>
    </w:p>
    <w:p>
      <w:r>
        <w:br/>
        <w:t>Хибкій уяві віри не даю:&lt;br /&gt;</w:t>
        <w:br/>
        <w:t>Лиш незнання вбачає пустку й горе&lt;br /&gt;</w:t>
        <w:br/>
        <w:t>Поза собою. Ти в своїм краю&lt;br /&gt;</w:t>
        <w:br/>
        <w:t>Все оживляєш. Джерело прозоре&lt;br /&gt;</w:t>
        <w:br/>
        <w:t>Свіжить квітучу повняву твою,&lt;br /&gt;</w:t>
        <w:br/>
        <w:t>Що лагідно впливає в тепле море.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Нілу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