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К-го</w:t>
      </w:r>
    </w:p>
    <w:p>
      <w:r>
        <w:br/>
        <w:t xml:space="preserve"> &lt;blockquote&gt;(У відповідь на вірші, в яких він радив мені&lt;br /&gt;</w:t>
        <w:br/>
        <w:t>назавжди залишитись на Україні)&lt;br /&gt;</w:t>
        <w:br/>
        <w:t>&lt;/blockquote&gt;</w:t>
      </w:r>
    </w:p>
    <w:p>
      <w:r>
        <w:br/>
        <w:t>Щоб молодечі роки&lt;br /&gt;</w:t>
        <w:br/>
        <w:t>Лінивим сном я вбив!&lt;br /&gt;</w:t>
        <w:br/>
        <w:t>Щоб я не поспішив&lt;br /&gt;</w:t>
        <w:br/>
        <w:t>Під волі стяг високий!&lt;br /&gt;</w:t>
        <w:br/>
        <w:t>Ні, ні! Слова пусті,&lt;br /&gt;</w:t>
        <w:br/>
        <w:t>Пораднику лукавий!&lt;br /&gt;</w:t>
        <w:br/>
        <w:t>Презирства гідні ті,&lt;br /&gt;</w:t>
        <w:br/>
        <w:t>Хто не жадає слави.&lt;br /&gt;</w:t>
        <w:br/>
        <w:t>Юнацьких душ кумир —&lt;br /&gt;</w:t>
        <w:br/>
        <w:t>Вона мене сурмою&lt;br /&gt;</w:t>
        <w:br/>
        <w:t>Гукає в буйний вир&lt;br /&gt;</w:t>
        <w:br/>
        <w:t>І кличе за собою&lt;br /&gt;</w:t>
        <w:br/>
        <w:t>На береги Неви!</w:t>
      </w:r>
    </w:p>
    <w:p>
      <w:r>
        <w:br/>
        <w:t>Отож прощайте ви:&lt;br /&gt;</w:t>
        <w:br/>
        <w:t>Ясна красо природи,&lt;br /&gt;</w:t>
        <w:br/>
        <w:t>Заквітчані сади&lt;br /&gt;</w:t>
        <w:br/>
        <w:t>І наливні плоди,&lt;br /&gt;</w:t>
        <w:br/>
        <w:t>І Дону тихі води,&lt;br /&gt;</w:t>
        <w:br/>
        <w:t>І злагода в серцях,&lt;br /&gt;</w:t>
        <w:br/>
        <w:t>І повів самотини,&lt;br /&gt;</w:t>
        <w:br/>
        <w:t>І тиша на полях&lt;br /&gt;</w:t>
        <w:br/>
        <w:t>Блаженної країни,&lt;br /&gt;</w:t>
        <w:br/>
        <w:t>Де, горя і суєт&lt;br /&gt;</w:t>
        <w:br/>
        <w:t>Не відавши, щасливий&lt;br /&gt;</w:t>
        <w:br/>
        <w:t>Прожити б міг поет&lt;br /&gt;</w:t>
        <w:br/>
        <w:t>Ні в чому не примхливий,&lt;br /&gt;</w:t>
        <w:br/>
        <w:t>Де протікали б дні&lt;br /&gt;</w:t>
        <w:br/>
        <w:t>В безшумному затоні,&lt;br /&gt;</w:t>
        <w:br/>
        <w:t>На дружби ніжнім лоні,&lt;br /&gt;</w:t>
        <w:br/>
        <w:t>В родинному теплі!</w:t>
      </w:r>
    </w:p>
    <w:p>
      <w:r>
        <w:br/>
        <w:t>Усе це залишав&lt;br /&gt;</w:t>
        <w:br/>
        <w:t>Запалений піїт,&lt;br /&gt;</w:t>
        <w:br/>
        <w:t>Спрямовує свій літ,&lt;br /&gt;</w:t>
        <w:br/>
        <w:t>Хоч друг того й не рає,&lt;br /&gt;</w:t>
        <w:br/>
        <w:t>Він чарівниці вслід!&lt;br /&gt;</w:t>
        <w:br/>
        <w:t>Де світ шумить бурхливо,&lt;br /&gt;</w:t>
        <w:br/>
        <w:t>Турбот і мук ріка,&lt;br /&gt;</w:t>
        <w:br/>
        <w:t>Від неї я щасливо&lt;br /&gt;</w:t>
        <w:br/>
        <w:t>І дослужусь, можливо,&lt;br /&gt;</w:t>
        <w:br/>
        <w:t>Лаврового вінка.&lt;br /&gt;</w:t>
        <w:br/>
        <w:t>Коли я, посивілий,&lt;br /&gt;</w:t>
        <w:br/>
        <w:t>Зустріну друзів знов,&lt;br /&gt;</w:t>
        <w:br/>
        <w:t>Це буде спогад милий&lt;br /&gt;</w:t>
        <w:br/>
        <w:t>Для приязних розмов.</w:t>
      </w:r>
    </w:p>
    <w:p>
      <w:r>
        <w:br/>
        <w:t>Перекладач: М. Рильський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К-го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