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Дніпро, пунсовий захід, кручі...</w:t>
      </w:r>
    </w:p>
    <w:p>
      <w:r>
        <w:br/>
        <w:t xml:space="preserve"> Дніпро, пунсовий захід, кручі,&lt;br /&gt;</w:t>
        <w:br/>
        <w:t>Липневий супокій…&lt;br /&gt;</w:t>
        <w:br/>
        <w:t>Чомусь ввижається Веспуччі,&lt;br /&gt;</w:t>
        <w:br/>
        <w:t>Смагляві моряки.&lt;br /&gt;</w:t>
        <w:br/>
        <w:t>Чомусь — зухвале та величне.&lt;br /&gt;</w:t>
        <w:br/>
        <w:t>Немає перепон.&lt;br /&gt;</w:t>
        <w:br/>
        <w:t>Мить розгортається у вічне,&lt;br /&gt;</w:t>
        <w:br/>
        <w:t>І в океан — Дніпро.&lt;br /&gt;</w:t>
        <w:br/>
        <w:t>І ось досяжні всі принади,&lt;br /&gt;</w:t>
        <w:br/>
        <w:t>Легенди і казки,&lt;br /&gt;</w:t>
        <w:br/>
        <w:t>Гудуть далекі водоспади,&lt;br /&gt;</w:t>
        <w:br/>
        <w:t>Бринить тропічний спів.&lt;br /&gt;</w:t>
        <w:br/>
        <w:t>Здається, піднесеш правицю —&lt;br /&gt;</w:t>
        <w:br/>
        <w:t>І з голубої мли&lt;br /&gt;</w:t>
        <w:br/>
        <w:t>Повагом вийде чорна жриця&lt;br /&gt;</w:t>
        <w:br/>
        <w:t>На берег золотий.&lt;br /&gt;</w:t>
        <w:br/>
        <w:t>І ткане пурпуром склепіння&lt;br /&gt;</w:t>
        <w:br/>
        <w:t>Урочистих небес&lt;br /&gt;</w:t>
        <w:br/>
        <w:t>Пошле гудіння і проміння,&lt;br /&gt;</w:t>
        <w:br/>
        <w:t>І спів казкових мес.&lt;br /&gt;</w:t>
        <w:br/>
        <w:t>Такі солодкі та болючі&lt;br /&gt;</w:t>
        <w:br/>
        <w:t>Уста і стріли вій…&lt;br /&gt;</w:t>
        <w:br/>
        <w:t>Дніпро, пунсовий захід, кручі&lt;br /&gt;</w:t>
        <w:br/>
        <w:t>Липневий супокій.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Дніпро, пунсовий захід, кручі...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