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Чорний ворон над моїм вікном...</w:t>
      </w:r>
    </w:p>
    <w:p>
      <w:r>
        <w:br/>
        <w:t xml:space="preserve"> Чорний ворон над моїм вікном&lt;br /&gt;</w:t>
        <w:br/>
        <w:t>Крилом б’є по віттях клену…&lt;br /&gt;</w:t>
        <w:br/>
        <w:t>Ворон хвору голову докору&lt;br /&gt;</w:t>
        <w:br/>
        <w:t>Кладе на сніг крізь сон.&lt;br /&gt;</w:t>
        <w:br/>
        <w:t>Ворон хворо&lt;br /&gt;</w:t>
        <w:br/>
        <w:t>Старим побитим дзьобом&lt;br /&gt;</w:t>
        <w:br/>
        <w:t>П’ючи в утомі цілющу воду,&lt;br /&gt;</w:t>
        <w:br/>
        <w:t>Як мандрівник краю невідомого,&lt;br /&gt;</w:t>
        <w:br/>
        <w:t>Над кленом в сутінь вечорову&lt;br /&gt;</w:t>
        <w:br/>
        <w:t>Ворожить про майбутність Сходу.&lt;br /&gt;</w:t>
        <w:br/>
        <w:t>Ворожить ворон дзьобом.&lt;br /&gt;</w:t>
        <w:br/>
        <w:t>Чорний ворон над моїм вікном.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Чорний ворон над моїм вікном...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