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Чи то зліва, чи то справа</w:t>
      </w:r>
    </w:p>
    <w:p>
      <w:r>
        <w:br/>
        <w:t xml:space="preserve"> Загадка</w:t>
      </w:r>
    </w:p>
    <w:p>
      <w:r>
        <w:br/>
        <w:t>Є слова — ну й цікаво!&lt;br /&gt;</w:t>
        <w:br/>
        <w:t>Є слова — просто диво!&lt;br /&gt;</w:t>
        <w:br/>
        <w:t>Прочитаймо їх з вами:&lt;br /&gt;</w:t>
        <w:br/>
        <w:t>чи то зліва направо,&lt;br /&gt;</w:t>
        <w:br/>
        <w:t>чи то справа наліво —&lt;br /&gt;</w:t>
        <w:br/>
        <w:t>означають те саме.&lt;br /&gt;</w:t>
        <w:br/>
        <w:t>Ось дивіться: корок, біб,&lt;br /&gt;</w:t>
        <w:br/>
        <w:t>око, Кирик, зараз, піп...&lt;br /&gt;</w:t>
        <w:br/>
        <w:t>Є ще й інші на умі,&lt;br /&gt;</w:t>
        <w:br/>
        <w:t>та назвіть ви їх самі.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 то зліва, чи то справа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