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Черепаха</w:t>
      </w:r>
    </w:p>
    <w:p>
      <w:r>
        <w:br/>
        <w:t xml:space="preserve"> Край берега спіймали діти Черепаху.&lt;br /&gt;</w:t>
        <w:br/>
        <w:t>Що галасу, що радощів було!&lt;br /&gt;</w:t>
        <w:br/>
        <w:t>Мерщій майнули у село —&lt;br /&gt;</w:t>
        <w:br/>
        <w:t>У літеплі скупали бідолаху&lt;br /&gt;</w:t>
        <w:br/>
        <w:t>Й замислились: яке зробити їй житло?&lt;br /&gt;</w:t>
        <w:br/>
        <w:t>Чи на соломці спатиме, чи на перині?&lt;br /&gt;</w:t>
        <w:br/>
        <w:t>Та хтось сказав, що любить спати у піску.&lt;br /&gt;</w:t>
        <w:br/>
        <w:t>Тож гостю поселили в хаті у кутку.&lt;br /&gt;</w:t>
        <w:br/>
        <w:t>Пісок знайшли і їжу принесли в хустині:&lt;br /&gt;</w:t>
        <w:br/>
        <w:t>Цибульку, огірки, шматочки ріпи й дині.&lt;br /&gt;</w:t>
        <w:br/>
        <w:t>Але найбільш припав їй до смаку&lt;br /&gt;</w:t>
        <w:br/>
        <w:t>Біленький хліб у молочку:&lt;br /&gt;</w:t>
        <w:br/>
        <w:t>Глитала — панцир ходором ходив по спині!&lt;br /&gt;</w:t>
        <w:br/>
        <w:t>Нараз,&lt;br /&gt;</w:t>
        <w:br/>
        <w:t>Хоч ласощі були й під самим носом&lt;br /&gt;</w:t>
        <w:br/>
        <w:t>І все, здавалось би, гаразд,&lt;br /&gt;</w:t>
        <w:br/>
        <w:t>Застигла гостя, наче під гіпнозом...&lt;br /&gt;</w:t>
        <w:br/>
        <w:t>Нікого і ніщо не поміча,&lt;br /&gt;</w:t>
        <w:br/>
        <w:t>Щось заяскрілося в очах...&lt;br /&gt;</w:t>
        <w:br/>
        <w:t>Еге! Почулась музика із приймача —&lt;br /&gt;</w:t>
        <w:br/>
        <w:t>Так от що захопило розумаху!&lt;br /&gt;</w:t>
        <w:br/>
        <w:t>Від того дня для слухача&lt;br /&gt;</w:t>
        <w:br/>
        <w:t>Лились мелодії з програвача —&lt;br /&gt;</w:t>
        <w:br/>
        <w:t>Бізе, чи Лисенка, чи Баха...&lt;br /&gt;</w:t>
        <w:br/>
        <w:t>Поглянуть любо: як сприймала їх тімаха!</w:t>
      </w:r>
    </w:p>
    <w:p>
      <w:r>
        <w:br/>
        <w:t>А ти? А ти все музику й поезію ганьбиш?&lt;br /&gt;</w:t>
        <w:br/>
        <w:t>Лиш цифри й формули боготвориш?&lt;br /&gt;</w:t>
        <w:br/>
        <w:t>Невже і досі, горопахо,&lt;br /&gt;</w:t>
        <w:br/>
        <w:t>Ти в дечім не доріс до Черепахи?!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Черепаха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