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Бурлака</w:t>
      </w:r>
    </w:p>
    <w:p>
      <w:r>
        <w:br/>
        <w:t xml:space="preserve"> Ой бурлака молоденький&lt;br /&gt;</w:t>
        <w:br/>
        <w:t>На чужу чужину&lt;br /&gt;</w:t>
        <w:br/>
        <w:t>Вийшов слави залучати,&lt;br /&gt;</w:t>
        <w:br/>
        <w:t>А ліг в домовину…</w:t>
      </w:r>
    </w:p>
    <w:p>
      <w:r>
        <w:br/>
        <w:t>Він з надіями святими&lt;br /&gt;</w:t>
        <w:br/>
        <w:t>Вийшов рано з дому,&lt;br /&gt;</w:t>
        <w:br/>
        <w:t>І прослалась довга стежка&lt;br /&gt;</w:t>
        <w:br/>
        <w:t>Йому, молодому.</w:t>
      </w:r>
    </w:p>
    <w:p>
      <w:r>
        <w:br/>
        <w:t>Ой прослалась довга стежка,&lt;br /&gt;</w:t>
        <w:br/>
        <w:t>Стежка непробита&lt;br /&gt;</w:t>
        <w:br/>
        <w:t>І колючими тернами&lt;br /&gt;</w:t>
        <w:br/>
        <w:t>Аж до краю вкрита.</w:t>
      </w:r>
    </w:p>
    <w:p>
      <w:r>
        <w:br/>
        <w:t>Він пройти її всю думав,&lt;br /&gt;</w:t>
        <w:br/>
        <w:t>З неї не звернути,&lt;br /&gt;</w:t>
        <w:br/>
        <w:t>А навіки в домовині&lt;br /&gt;</w:t>
        <w:br/>
        <w:t>Довелось заснути.</w:t>
      </w:r>
    </w:p>
    <w:p>
      <w:r>
        <w:br/>
        <w:t>І сховала домовина&lt;br /&gt;</w:t>
        <w:br/>
        <w:t>Горді поривання,&lt;br /&gt;</w:t>
        <w:br/>
        <w:t>Всі надії молодії,&lt;br /&gt;</w:t>
        <w:br/>
        <w:t>Всі його бажання.</w:t>
      </w:r>
    </w:p>
    <w:p>
      <w:r>
        <w:br/>
        <w:t>І не друзі, а чужії&lt;br /&gt;</w:t>
        <w:br/>
        <w:t>На чужій чужбині&lt;br /&gt;</w:t>
        <w:br/>
        <w:t>Понесли його в дубовій&lt;br /&gt;</w:t>
        <w:br/>
        <w:t>Вбогій домовині.</w:t>
      </w:r>
    </w:p>
    <w:p>
      <w:r>
        <w:br/>
        <w:t>Не гукнули самопали,&lt;br /&gt;</w:t>
        <w:br/>
        <w:t>Ані гаківниці,&lt;br /&gt;</w:t>
        <w:br/>
        <w:t>Як несли його ховати&lt;br /&gt;</w:t>
        <w:br/>
        <w:t>У новій світлиці.</w:t>
      </w:r>
    </w:p>
    <w:p>
      <w:r>
        <w:br/>
        <w:t>Не гукнули, як бувало,&lt;br /&gt;</w:t>
        <w:br/>
        <w:t>Голосні гармати,&lt;br /&gt;</w:t>
        <w:br/>
        <w:t>Як поклали молодого&lt;br /&gt;</w:t>
        <w:br/>
        <w:t>В новій хаті спати.</w:t>
      </w:r>
    </w:p>
    <w:p>
      <w:r>
        <w:br/>
        <w:t>Не лунала його слава&lt;br /&gt;</w:t>
        <w:br/>
        <w:t>Скрізь по Україні,&lt;br /&gt;</w:t>
        <w:br/>
        <w:t>І його забули люди&lt;br /&gt;</w:t>
        <w:br/>
        <w:t>В темній домовині…</w:t>
      </w:r>
    </w:p>
    <w:p>
      <w:r>
        <w:br/>
        <w:t>1882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Бурлака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